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B6" w:rsidRPr="00650BE5" w:rsidRDefault="00650BE5" w:rsidP="00650BE5">
      <w:pPr>
        <w:widowControl/>
        <w:spacing w:before="100" w:beforeAutospacing="1" w:after="100" w:afterAutospacing="1"/>
        <w:jc w:val="center"/>
        <w:rPr>
          <w:rFonts w:ascii="Helvetica" w:eastAsia="新細明體" w:hAnsi="Helvetica" w:cs="Helvetica"/>
          <w:kern w:val="0"/>
          <w:sz w:val="18"/>
          <w:szCs w:val="18"/>
        </w:rPr>
      </w:pPr>
      <w:r>
        <w:rPr>
          <w:rFonts w:ascii="標楷體" w:eastAsia="標楷體" w:hAnsi="標楷體" w:cs="Helvetica" w:hint="eastAsia"/>
          <w:b/>
          <w:bCs/>
          <w:kern w:val="0"/>
          <w:sz w:val="44"/>
          <w:szCs w:val="44"/>
        </w:rPr>
        <w:t>大</w:t>
      </w:r>
      <w:r w:rsidR="002F0A7E">
        <w:rPr>
          <w:rFonts w:ascii="標楷體" w:eastAsia="標楷體" w:hAnsi="標楷體" w:cs="Helvetica" w:hint="eastAsia"/>
          <w:b/>
          <w:bCs/>
          <w:kern w:val="0"/>
          <w:sz w:val="44"/>
          <w:szCs w:val="44"/>
        </w:rPr>
        <w:t>二</w:t>
      </w:r>
      <w:r w:rsidR="004D48B6" w:rsidRPr="00650BE5">
        <w:rPr>
          <w:rFonts w:ascii="標楷體" w:eastAsia="標楷體" w:hAnsi="標楷體" w:cs="Helvetica" w:hint="eastAsia"/>
          <w:b/>
          <w:bCs/>
          <w:kern w:val="0"/>
          <w:sz w:val="44"/>
          <w:szCs w:val="44"/>
        </w:rPr>
        <w:t>系主任時間</w:t>
      </w:r>
      <w:r w:rsidRPr="00650BE5">
        <w:rPr>
          <w:rFonts w:ascii="標楷體" w:eastAsia="標楷體" w:hAnsi="標楷體" w:cs="Helvetica" w:hint="eastAsia"/>
          <w:bCs/>
          <w:kern w:val="0"/>
          <w:szCs w:val="44"/>
        </w:rPr>
        <w:t>-202</w:t>
      </w:r>
      <w:r w:rsidR="00A6339B">
        <w:rPr>
          <w:rFonts w:ascii="標楷體" w:eastAsia="標楷體" w:hAnsi="標楷體" w:cs="Helvetica"/>
          <w:bCs/>
          <w:kern w:val="0"/>
          <w:szCs w:val="44"/>
        </w:rPr>
        <w:t>1</w:t>
      </w:r>
      <w:r w:rsidRPr="00650BE5">
        <w:rPr>
          <w:rFonts w:ascii="標楷體" w:eastAsia="標楷體" w:hAnsi="標楷體" w:cs="Helvetica" w:hint="eastAsia"/>
          <w:bCs/>
          <w:kern w:val="0"/>
          <w:szCs w:val="44"/>
        </w:rPr>
        <w:t>/</w:t>
      </w:r>
      <w:r w:rsidR="00A6339B">
        <w:rPr>
          <w:rFonts w:ascii="標楷體" w:eastAsia="標楷體" w:hAnsi="標楷體" w:cs="Helvetica"/>
          <w:bCs/>
          <w:kern w:val="0"/>
          <w:szCs w:val="44"/>
        </w:rPr>
        <w:t>4</w:t>
      </w:r>
      <w:r w:rsidRPr="00650BE5">
        <w:rPr>
          <w:rFonts w:ascii="標楷體" w:eastAsia="標楷體" w:hAnsi="標楷體" w:cs="Helvetica" w:hint="eastAsia"/>
          <w:bCs/>
          <w:kern w:val="0"/>
          <w:szCs w:val="44"/>
        </w:rPr>
        <w:t>/</w:t>
      </w:r>
      <w:r w:rsidR="00A6339B">
        <w:rPr>
          <w:rFonts w:ascii="標楷體" w:eastAsia="標楷體" w:hAnsi="標楷體" w:cs="Helvetica"/>
          <w:bCs/>
          <w:kern w:val="0"/>
          <w:szCs w:val="44"/>
        </w:rPr>
        <w:t>27</w:t>
      </w:r>
    </w:p>
    <w:p w:rsidR="004D48B6" w:rsidRPr="004B4ED2" w:rsidRDefault="004D48B6" w:rsidP="004B4ED2">
      <w:pPr>
        <w:widowControl/>
        <w:spacing w:before="100" w:beforeAutospacing="1" w:after="100" w:afterAutospacing="1"/>
        <w:ind w:leftChars="-236" w:left="1" w:hangingChars="177" w:hanging="567"/>
        <w:rPr>
          <w:rFonts w:ascii="Helvetica" w:eastAsia="新細明體" w:hAnsi="Helvetica" w:cs="Helvetica"/>
          <w:color w:val="555555"/>
          <w:kern w:val="0"/>
          <w:sz w:val="32"/>
          <w:szCs w:val="24"/>
        </w:rPr>
      </w:pPr>
      <w:r w:rsidRPr="004B4ED2">
        <w:rPr>
          <w:rFonts w:ascii="Helvetica" w:eastAsia="新細明體" w:hAnsi="Helvetica" w:cs="Helvetica"/>
          <w:b/>
          <w:bCs/>
          <w:color w:val="7030A0"/>
          <w:kern w:val="0"/>
          <w:sz w:val="32"/>
          <w:szCs w:val="18"/>
        </w:rPr>
        <w:t> </w:t>
      </w:r>
      <w:r w:rsidR="00A6339B">
        <w:rPr>
          <w:rFonts w:ascii="標楷體" w:eastAsia="標楷體" w:hAnsi="標楷體" w:cs="Helvetica"/>
          <w:bCs/>
          <w:kern w:val="0"/>
          <w:szCs w:val="44"/>
        </w:rPr>
        <w:t>(108</w:t>
      </w:r>
      <w:r w:rsidR="00A6339B">
        <w:rPr>
          <w:rFonts w:ascii="標楷體" w:eastAsia="標楷體" w:hAnsi="標楷體" w:cs="Helvetica" w:hint="eastAsia"/>
          <w:bCs/>
          <w:kern w:val="0"/>
          <w:szCs w:val="44"/>
        </w:rPr>
        <w:t>級)</w:t>
      </w:r>
      <w:r w:rsidRPr="004B4ED2">
        <w:rPr>
          <w:rFonts w:ascii="新細明體" w:eastAsia="新細明體" w:hAnsi="新細明體" w:cs="Helvetica" w:hint="eastAsia"/>
          <w:b/>
          <w:bCs/>
          <w:color w:val="7030A0"/>
          <w:kern w:val="0"/>
          <w:sz w:val="32"/>
          <w:szCs w:val="24"/>
        </w:rPr>
        <w:t>畢業門檻</w:t>
      </w:r>
    </w:p>
    <w:p w:rsidR="004D48B6" w:rsidRPr="00650BE5" w:rsidRDefault="004D48B6" w:rsidP="00650BE5">
      <w:pPr>
        <w:widowControl/>
        <w:spacing w:before="100" w:beforeAutospacing="1" w:after="100" w:afterAutospacing="1"/>
        <w:ind w:left="510" w:hanging="510"/>
        <w:rPr>
          <w:rFonts w:ascii="Helvetica" w:eastAsia="新細明體" w:hAnsi="Helvetica" w:cs="Helvetica"/>
          <w:kern w:val="0"/>
          <w:szCs w:val="24"/>
        </w:rPr>
      </w:pPr>
      <w:r w:rsidRPr="00650BE5">
        <w:rPr>
          <w:rFonts w:ascii="Helvetica" w:eastAsia="新細明體" w:hAnsi="Helvetica" w:cs="Helvetica"/>
          <w:b/>
          <w:bCs/>
          <w:kern w:val="0"/>
          <w:szCs w:val="24"/>
        </w:rPr>
        <w:t>一、</w:t>
      </w:r>
      <w:r w:rsidRPr="00650BE5">
        <w:rPr>
          <w:rFonts w:ascii="新細明體" w:eastAsia="新細明體" w:hAnsi="新細明體" w:cs="Helvetica" w:hint="eastAsia"/>
          <w:b/>
          <w:bCs/>
          <w:kern w:val="0"/>
          <w:szCs w:val="24"/>
        </w:rPr>
        <w:t>專題製作</w:t>
      </w:r>
    </w:p>
    <w:p w:rsidR="00383A79" w:rsidRPr="00383A79" w:rsidRDefault="00383A79" w:rsidP="00383A79">
      <w:pPr>
        <w:widowControl/>
        <w:spacing w:before="100" w:beforeAutospacing="1" w:after="100" w:afterAutospacing="1"/>
        <w:rPr>
          <w:rFonts w:ascii="Helvetica" w:eastAsia="新細明體" w:hAnsi="Helvetica" w:cs="Helvetica"/>
          <w:kern w:val="0"/>
          <w:szCs w:val="24"/>
        </w:rPr>
      </w:pPr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t>1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.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專題製作為大三上下學期，第一學期前必須上傳前三章或初稿至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Flip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平台，第二學期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5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月底前須上傳全文及</w:t>
      </w:r>
      <w:proofErr w:type="gramStart"/>
      <w:r w:rsidRPr="00383A79">
        <w:rPr>
          <w:rFonts w:ascii="Helvetica" w:eastAsia="新細明體" w:hAnsi="Helvetica" w:cs="Helvetica" w:hint="eastAsia"/>
          <w:kern w:val="0"/>
          <w:szCs w:val="24"/>
        </w:rPr>
        <w:t>印製出膠裝</w:t>
      </w:r>
      <w:proofErr w:type="gramEnd"/>
      <w:r w:rsidRPr="00383A79">
        <w:rPr>
          <w:rFonts w:ascii="Helvetica" w:eastAsia="新細明體" w:hAnsi="Helvetica" w:cs="Helvetica" w:hint="eastAsia"/>
          <w:kern w:val="0"/>
          <w:szCs w:val="24"/>
        </w:rPr>
        <w:t>本專題作品，印製及上傳前請先經過指導老師同意。</w:t>
      </w:r>
    </w:p>
    <w:p w:rsidR="00383A79" w:rsidRPr="00383A79" w:rsidRDefault="00383A79" w:rsidP="00383A79">
      <w:pPr>
        <w:widowControl/>
        <w:spacing w:before="100" w:beforeAutospacing="1" w:after="100" w:afterAutospacing="1"/>
        <w:rPr>
          <w:rFonts w:ascii="Helvetica" w:eastAsia="新細明體" w:hAnsi="Helvetica" w:cs="Helvetica"/>
          <w:kern w:val="0"/>
          <w:szCs w:val="24"/>
        </w:rPr>
      </w:pPr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t>2.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專題分組每組以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4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人為一組，上限為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4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人，每位教師最多收二組專題生，超收會退件，以</w:t>
      </w:r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t>先送回系辦的前二組為優先</w:t>
      </w:r>
    </w:p>
    <w:p w:rsidR="00383A79" w:rsidRPr="00383A79" w:rsidRDefault="00383A79" w:rsidP="00383A79">
      <w:pPr>
        <w:widowControl/>
        <w:spacing w:before="100" w:beforeAutospacing="1" w:after="100" w:afterAutospacing="1"/>
        <w:rPr>
          <w:rFonts w:ascii="Helvetica" w:eastAsia="新細明體" w:hAnsi="Helvetica" w:cs="Helvetica"/>
          <w:kern w:val="0"/>
          <w:szCs w:val="24"/>
        </w:rPr>
      </w:pPr>
      <w:r w:rsidRPr="00383A79">
        <w:rPr>
          <w:rFonts w:ascii="Helvetica" w:eastAsia="新細明體" w:hAnsi="Helvetica" w:cs="Helvetica" w:hint="eastAsia"/>
          <w:kern w:val="0"/>
          <w:szCs w:val="24"/>
        </w:rPr>
        <w:t>(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所有老師都有指導學生才會開放第三組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)</w:t>
      </w:r>
    </w:p>
    <w:p w:rsidR="00383A79" w:rsidRPr="00383A79" w:rsidRDefault="00383A79" w:rsidP="00383A79">
      <w:pPr>
        <w:widowControl/>
        <w:spacing w:before="100" w:beforeAutospacing="1" w:after="100" w:afterAutospacing="1"/>
        <w:rPr>
          <w:rFonts w:ascii="Helvetica" w:eastAsia="新細明體" w:hAnsi="Helvetica" w:cs="Helvetica"/>
          <w:kern w:val="0"/>
          <w:szCs w:val="24"/>
        </w:rPr>
      </w:pPr>
      <w:r w:rsidRPr="00383A79">
        <w:rPr>
          <w:rFonts w:ascii="Helvetica" w:eastAsia="新細明體" w:hAnsi="Helvetica" w:cs="Helvetica" w:hint="eastAsia"/>
          <w:kern w:val="0"/>
          <w:szCs w:val="24"/>
        </w:rPr>
        <w:t>已簽完繳回的會公告在系網上，繳交截止日期為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5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月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15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日。</w:t>
      </w:r>
    </w:p>
    <w:p w:rsidR="00383A79" w:rsidRPr="00383A79" w:rsidRDefault="00383A79" w:rsidP="00383A79">
      <w:pPr>
        <w:widowControl/>
        <w:spacing w:before="100" w:beforeAutospacing="1" w:after="100" w:afterAutospacing="1"/>
        <w:rPr>
          <w:rFonts w:ascii="Helvetica" w:eastAsia="新細明體" w:hAnsi="Helvetica" w:cs="Helvetica"/>
          <w:kern w:val="0"/>
          <w:szCs w:val="24"/>
        </w:rPr>
      </w:pPr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t>3.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 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「</w:t>
      </w:r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t>專題競賽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」與「</w:t>
      </w:r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t>實務專題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」是完全不同的二個畢業門檻，二種都需達成，不是畢業專題作完就不用參賽，也不是參賽完就不用</w:t>
      </w:r>
      <w:proofErr w:type="gramStart"/>
      <w:r w:rsidRPr="00383A79">
        <w:rPr>
          <w:rFonts w:ascii="Helvetica" w:eastAsia="新細明體" w:hAnsi="Helvetica" w:cs="Helvetica" w:hint="eastAsia"/>
          <w:kern w:val="0"/>
          <w:szCs w:val="24"/>
        </w:rPr>
        <w:t>繳</w:t>
      </w:r>
      <w:proofErr w:type="gramEnd"/>
      <w:r w:rsidRPr="00383A79">
        <w:rPr>
          <w:rFonts w:ascii="Helvetica" w:eastAsia="新細明體" w:hAnsi="Helvetica" w:cs="Helvetica" w:hint="eastAsia"/>
          <w:kern w:val="0"/>
          <w:szCs w:val="24"/>
        </w:rPr>
        <w:t>專題。</w:t>
      </w:r>
    </w:p>
    <w:p w:rsidR="00383A79" w:rsidRPr="00383A79" w:rsidRDefault="00383A79" w:rsidP="00383A79">
      <w:pPr>
        <w:widowControl/>
        <w:spacing w:before="100" w:beforeAutospacing="1" w:after="100" w:afterAutospacing="1"/>
        <w:rPr>
          <w:rFonts w:ascii="Helvetica" w:eastAsia="新細明體" w:hAnsi="Helvetica" w:cs="Helvetica"/>
          <w:kern w:val="0"/>
          <w:szCs w:val="24"/>
        </w:rPr>
      </w:pPr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t>4.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專題製作以小論文方式進行，不是只交二項比賽資料。</w:t>
      </w:r>
    </w:p>
    <w:p w:rsidR="004D48B6" w:rsidRPr="00650BE5" w:rsidRDefault="004D48B6" w:rsidP="00650BE5">
      <w:pPr>
        <w:widowControl/>
        <w:spacing w:before="100" w:beforeAutospacing="1" w:after="100" w:afterAutospacing="1"/>
        <w:rPr>
          <w:rFonts w:ascii="Helvetica" w:eastAsia="新細明體" w:hAnsi="Helvetica" w:cs="Helvetica"/>
          <w:kern w:val="0"/>
          <w:szCs w:val="24"/>
        </w:rPr>
      </w:pPr>
      <w:r w:rsidRPr="00650BE5">
        <w:rPr>
          <w:rFonts w:ascii="Helvetica" w:eastAsia="新細明體" w:hAnsi="Helvetica" w:cs="Helvetica"/>
          <w:b/>
          <w:bCs/>
          <w:kern w:val="0"/>
          <w:szCs w:val="24"/>
        </w:rPr>
        <w:t> </w:t>
      </w:r>
      <w:r w:rsidRPr="00650BE5">
        <w:rPr>
          <w:rFonts w:ascii="新細明體" w:eastAsia="新細明體" w:hAnsi="新細明體" w:cs="Helvetica" w:hint="eastAsia"/>
          <w:b/>
          <w:bCs/>
          <w:kern w:val="0"/>
          <w:szCs w:val="24"/>
        </w:rPr>
        <w:t>二、專題競賽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="510" w:hanging="510"/>
        <w:rPr>
          <w:rFonts w:ascii="新細明體" w:eastAsia="新細明體" w:hAnsi="新細明體" w:cs="Helvetica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b/>
          <w:bCs/>
          <w:kern w:val="0"/>
          <w:szCs w:val="24"/>
        </w:rPr>
        <w:t>1.</w:t>
      </w:r>
      <w:r w:rsidRPr="00383A79">
        <w:rPr>
          <w:rFonts w:ascii="新細明體" w:eastAsia="新細明體" w:hAnsi="新細明體" w:cs="Helvetica" w:hint="eastAsia"/>
          <w:kern w:val="0"/>
          <w:szCs w:val="24"/>
        </w:rPr>
        <w:t> </w:t>
      </w:r>
      <w:proofErr w:type="gramStart"/>
      <w:r w:rsidRPr="00383A79">
        <w:rPr>
          <w:rFonts w:ascii="新細明體" w:eastAsia="新細明體" w:hAnsi="新細明體" w:cs="Helvetica" w:hint="eastAsia"/>
          <w:kern w:val="0"/>
          <w:szCs w:val="24"/>
        </w:rPr>
        <w:t>位每同學</w:t>
      </w:r>
      <w:proofErr w:type="gramEnd"/>
      <w:r w:rsidRPr="00383A79">
        <w:rPr>
          <w:rFonts w:ascii="新細明體" w:eastAsia="新細明體" w:hAnsi="新細明體" w:cs="Helvetica" w:hint="eastAsia"/>
          <w:kern w:val="0"/>
          <w:szCs w:val="24"/>
        </w:rPr>
        <w:t>至少兩場專題競賽，其中至少一場為全國性的專題競賽，也可二場都全國性(系上會有一項指定競賽，全國性的)。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="510" w:hanging="510"/>
        <w:rPr>
          <w:rFonts w:ascii="新細明體" w:eastAsia="新細明體" w:hAnsi="新細明體" w:cs="Helvetica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b/>
          <w:bCs/>
          <w:kern w:val="0"/>
          <w:szCs w:val="24"/>
        </w:rPr>
        <w:t>2.</w:t>
      </w:r>
      <w:r w:rsidRPr="00383A79">
        <w:rPr>
          <w:rFonts w:ascii="新細明體" w:eastAsia="新細明體" w:hAnsi="新細明體" w:cs="Helvetica" w:hint="eastAsia"/>
          <w:kern w:val="0"/>
          <w:szCs w:val="24"/>
        </w:rPr>
        <w:t> 指定的專題競賽指定項目於5/31抽籤，6/1公告在系網上。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="510" w:hanging="510"/>
        <w:rPr>
          <w:rFonts w:ascii="新細明體" w:eastAsia="新細明體" w:hAnsi="新細明體" w:cs="Helvetica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b/>
          <w:bCs/>
          <w:kern w:val="0"/>
          <w:szCs w:val="24"/>
        </w:rPr>
        <w:t>3.</w:t>
      </w:r>
      <w:r w:rsidRPr="00383A79">
        <w:rPr>
          <w:rFonts w:ascii="新細明體" w:eastAsia="新細明體" w:hAnsi="新細明體" w:cs="Helvetica" w:hint="eastAsia"/>
          <w:kern w:val="0"/>
          <w:szCs w:val="24"/>
        </w:rPr>
        <w:t>「</w:t>
      </w:r>
      <w:r w:rsidRPr="00383A79">
        <w:rPr>
          <w:rFonts w:ascii="新細明體" w:eastAsia="新細明體" w:hAnsi="新細明體" w:cs="Helvetica" w:hint="eastAsia"/>
          <w:b/>
          <w:bCs/>
          <w:kern w:val="0"/>
          <w:szCs w:val="24"/>
        </w:rPr>
        <w:t>專題競賽</w:t>
      </w:r>
      <w:r w:rsidRPr="00383A79">
        <w:rPr>
          <w:rFonts w:ascii="新細明體" w:eastAsia="新細明體" w:hAnsi="新細明體" w:cs="Helvetica" w:hint="eastAsia"/>
          <w:kern w:val="0"/>
          <w:szCs w:val="24"/>
        </w:rPr>
        <w:t>」在四上時會請同學繳交申請表(每位同學</w:t>
      </w:r>
      <w:proofErr w:type="gramStart"/>
      <w:r w:rsidRPr="00383A79">
        <w:rPr>
          <w:rFonts w:ascii="新細明體" w:eastAsia="新細明體" w:hAnsi="新細明體" w:cs="Helvetica" w:hint="eastAsia"/>
          <w:kern w:val="0"/>
          <w:szCs w:val="24"/>
        </w:rPr>
        <w:t>繳</w:t>
      </w:r>
      <w:proofErr w:type="gramEnd"/>
      <w:r w:rsidRPr="00383A79">
        <w:rPr>
          <w:rFonts w:ascii="新細明體" w:eastAsia="新細明體" w:hAnsi="新細明體" w:cs="Helvetica" w:hint="eastAsia"/>
          <w:kern w:val="0"/>
          <w:szCs w:val="24"/>
        </w:rPr>
        <w:t>一份,不是每組繳一份)，</w:t>
      </w:r>
      <w:r w:rsidRPr="00383A79">
        <w:rPr>
          <w:rFonts w:ascii="新細明體" w:eastAsia="新細明體" w:hAnsi="新細明體" w:cs="Helvetica" w:hint="eastAsia"/>
          <w:b/>
          <w:bCs/>
          <w:kern w:val="0"/>
          <w:szCs w:val="24"/>
        </w:rPr>
        <w:t>學習地圖上的圖示要四下期末時才會顯示通過，而不是有交申請表就會顯示。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="510" w:hanging="510"/>
        <w:rPr>
          <w:rFonts w:ascii="新細明體" w:eastAsia="新細明體" w:hAnsi="新細明體" w:cs="Helvetica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b/>
          <w:bCs/>
          <w:kern w:val="0"/>
          <w:szCs w:val="24"/>
        </w:rPr>
        <w:t>4.</w:t>
      </w:r>
      <w:r w:rsidRPr="00383A79">
        <w:rPr>
          <w:rFonts w:ascii="新細明體" w:eastAsia="新細明體" w:hAnsi="新細明體" w:cs="Helvetica" w:hint="eastAsia"/>
          <w:kern w:val="0"/>
          <w:szCs w:val="24"/>
        </w:rPr>
        <w:t> </w:t>
      </w:r>
      <w:r w:rsidRPr="00383A79">
        <w:rPr>
          <w:rFonts w:ascii="新細明體" w:eastAsia="新細明體" w:hAnsi="新細明體" w:cs="Helvetica" w:hint="eastAsia"/>
          <w:b/>
          <w:bCs/>
          <w:kern w:val="0"/>
          <w:szCs w:val="24"/>
        </w:rPr>
        <w:t>參加的競賽項目需由大三的專題指導老師同意及掛名指導。</w:t>
      </w:r>
    </w:p>
    <w:p w:rsidR="004D48B6" w:rsidRPr="00650BE5" w:rsidRDefault="004D48B6" w:rsidP="00650BE5">
      <w:pPr>
        <w:widowControl/>
        <w:spacing w:before="100" w:beforeAutospacing="1" w:after="100" w:afterAutospacing="1"/>
        <w:ind w:left="510" w:hanging="510"/>
        <w:rPr>
          <w:rFonts w:ascii="Helvetica" w:eastAsia="新細明體" w:hAnsi="Helvetica" w:cs="Helvetica"/>
          <w:kern w:val="0"/>
          <w:szCs w:val="24"/>
        </w:rPr>
      </w:pPr>
      <w:r w:rsidRPr="00650BE5">
        <w:rPr>
          <w:rFonts w:ascii="Helvetica" w:eastAsia="新細明體" w:hAnsi="Helvetica" w:cs="Helvetica"/>
          <w:kern w:val="0"/>
          <w:szCs w:val="24"/>
        </w:rPr>
        <w:t>三、</w:t>
      </w:r>
      <w:r w:rsidRPr="00650BE5">
        <w:rPr>
          <w:rFonts w:ascii="Times New Roman" w:eastAsia="新細明體" w:hAnsi="Times New Roman" w:cs="Times New Roman"/>
          <w:kern w:val="0"/>
          <w:szCs w:val="24"/>
        </w:rPr>
        <w:t> </w:t>
      </w:r>
      <w:r w:rsidRPr="00650BE5">
        <w:rPr>
          <w:rFonts w:ascii="新細明體" w:eastAsia="新細明體" w:hAnsi="新細明體" w:cs="Helvetica" w:hint="eastAsia"/>
          <w:b/>
          <w:bCs/>
          <w:kern w:val="0"/>
          <w:szCs w:val="24"/>
        </w:rPr>
        <w:t>專業學程</w:t>
      </w:r>
    </w:p>
    <w:p w:rsidR="00383A79" w:rsidRPr="00383A79" w:rsidRDefault="00383A79" w:rsidP="00383A79">
      <w:pPr>
        <w:widowControl/>
        <w:spacing w:before="100" w:beforeAutospacing="1" w:after="100" w:afterAutospacing="1"/>
        <w:rPr>
          <w:rFonts w:ascii="Helvetica" w:eastAsia="新細明體" w:hAnsi="Helvetica" w:cs="Helvetica"/>
          <w:kern w:val="0"/>
          <w:szCs w:val="24"/>
        </w:rPr>
      </w:pPr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t>1.</w:t>
      </w:r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t>行銷管理學程、運籌管理學程、學程二擇</w:t>
      </w:r>
      <w:proofErr w:type="gramStart"/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t>一</w:t>
      </w:r>
      <w:proofErr w:type="gramEnd"/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t>。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學程科目修滿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18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學分以上，即可取得一個學程。夜間部課程同名稱可認列，外系不行。</w:t>
      </w:r>
    </w:p>
    <w:p w:rsidR="00383A79" w:rsidRPr="00383A79" w:rsidRDefault="00383A79" w:rsidP="00383A79">
      <w:pPr>
        <w:widowControl/>
        <w:spacing w:before="100" w:beforeAutospacing="1" w:after="100" w:afterAutospacing="1"/>
        <w:rPr>
          <w:rFonts w:ascii="Helvetica" w:eastAsia="新細明體" w:hAnsi="Helvetica" w:cs="Helvetica"/>
          <w:kern w:val="0"/>
          <w:szCs w:val="24"/>
        </w:rPr>
      </w:pPr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lastRenderedPageBreak/>
        <w:t>2.</w:t>
      </w:r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t>學程科目以當屆時序表上科目為主，課程地圖上的學程科目是大四</w:t>
      </w:r>
      <w:proofErr w:type="gramStart"/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t>當屆的</w:t>
      </w:r>
      <w:proofErr w:type="gramEnd"/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t>，請依時序表為主。</w:t>
      </w:r>
    </w:p>
    <w:p w:rsidR="00650BE5" w:rsidRPr="00A701CA" w:rsidRDefault="00650BE5" w:rsidP="00650BE5">
      <w:pPr>
        <w:widowControl/>
        <w:spacing w:before="100" w:beforeAutospacing="1" w:after="100" w:afterAutospacing="1"/>
        <w:rPr>
          <w:rFonts w:ascii="新細明體" w:eastAsia="新細明體" w:hAnsi="新細明體" w:cs="Helvetica"/>
          <w:b/>
          <w:bCs/>
          <w:strike/>
          <w:kern w:val="0"/>
          <w:szCs w:val="24"/>
        </w:rPr>
      </w:pPr>
      <w:r w:rsidRPr="00A701CA">
        <w:rPr>
          <w:rFonts w:ascii="新細明體" w:eastAsia="新細明體" w:hAnsi="新細明體" w:cs="Helvetica" w:hint="eastAsia"/>
          <w:b/>
          <w:bCs/>
          <w:strike/>
          <w:kern w:val="0"/>
          <w:szCs w:val="24"/>
        </w:rPr>
        <w:t>四、跨領域學程</w:t>
      </w:r>
      <w:r w:rsidRPr="00A701CA">
        <w:rPr>
          <w:rFonts w:ascii="新細明體" w:eastAsia="新細明體" w:hAnsi="新細明體" w:cs="Helvetica"/>
          <w:b/>
          <w:bCs/>
          <w:strike/>
          <w:kern w:val="0"/>
          <w:szCs w:val="24"/>
        </w:rPr>
        <w:t>(X</w:t>
      </w:r>
      <w:r w:rsidRPr="00A701CA">
        <w:rPr>
          <w:rFonts w:ascii="新細明體" w:eastAsia="新細明體" w:hAnsi="新細明體" w:cs="Helvetica" w:hint="eastAsia"/>
          <w:b/>
          <w:bCs/>
          <w:strike/>
          <w:kern w:val="0"/>
          <w:szCs w:val="24"/>
        </w:rPr>
        <w:t>學程</w:t>
      </w:r>
      <w:r w:rsidRPr="00A701CA">
        <w:rPr>
          <w:rFonts w:ascii="新細明體" w:eastAsia="新細明體" w:hAnsi="新細明體" w:cs="Helvetica"/>
          <w:b/>
          <w:bCs/>
          <w:strike/>
          <w:kern w:val="0"/>
          <w:szCs w:val="24"/>
        </w:rPr>
        <w:t>)</w:t>
      </w:r>
      <w:r w:rsidR="00D94EBF" w:rsidRPr="00A701CA">
        <w:rPr>
          <w:rFonts w:ascii="新細明體" w:eastAsia="新細明體" w:hAnsi="新細明體" w:cs="Helvetica"/>
          <w:b/>
          <w:bCs/>
          <w:strike/>
          <w:kern w:val="0"/>
          <w:szCs w:val="24"/>
        </w:rPr>
        <w:t xml:space="preserve"> </w:t>
      </w:r>
      <w:r w:rsidR="00A701CA" w:rsidRPr="00A701CA">
        <w:rPr>
          <w:rFonts w:ascii="新細明體" w:eastAsia="新細明體" w:hAnsi="新細明體" w:cs="Helvetica"/>
          <w:b/>
          <w:bCs/>
          <w:kern w:val="0"/>
          <w:szCs w:val="24"/>
        </w:rPr>
        <w:t xml:space="preserve"> </w:t>
      </w:r>
      <w:r w:rsidR="00D94EBF" w:rsidRPr="00A701CA">
        <w:rPr>
          <w:rFonts w:ascii="新細明體" w:eastAsia="新細明體" w:hAnsi="新細明體" w:cs="Helvetica"/>
          <w:b/>
          <w:bCs/>
          <w:color w:val="FF0000"/>
          <w:kern w:val="0"/>
          <w:sz w:val="32"/>
          <w:szCs w:val="24"/>
        </w:rPr>
        <w:sym w:font="Wingdings" w:char="F0E7"/>
      </w:r>
      <w:proofErr w:type="gramStart"/>
      <w:r w:rsidR="00D94EBF" w:rsidRPr="00A701CA">
        <w:rPr>
          <w:rFonts w:ascii="新細明體" w:eastAsia="新細明體" w:hAnsi="新細明體" w:cs="Helvetica" w:hint="eastAsia"/>
          <w:b/>
          <w:bCs/>
          <w:color w:val="FF0000"/>
          <w:kern w:val="0"/>
          <w:sz w:val="32"/>
          <w:szCs w:val="24"/>
        </w:rPr>
        <w:t>本</w:t>
      </w:r>
      <w:r w:rsidR="00A701CA" w:rsidRPr="00A701CA">
        <w:rPr>
          <w:rFonts w:ascii="新細明體" w:eastAsia="新細明體" w:hAnsi="新細明體" w:cs="Helvetica" w:hint="eastAsia"/>
          <w:b/>
          <w:bCs/>
          <w:color w:val="FF0000"/>
          <w:kern w:val="0"/>
          <w:sz w:val="32"/>
          <w:szCs w:val="24"/>
        </w:rPr>
        <w:t>屆無</w:t>
      </w:r>
      <w:proofErr w:type="gramEnd"/>
      <w:r w:rsidR="00A701CA" w:rsidRPr="00A701CA">
        <w:rPr>
          <w:rFonts w:ascii="新細明體" w:eastAsia="新細明體" w:hAnsi="新細明體" w:cs="Helvetica"/>
          <w:b/>
          <w:bCs/>
          <w:color w:val="FF0000"/>
          <w:kern w:val="0"/>
          <w:sz w:val="32"/>
          <w:szCs w:val="24"/>
        </w:rPr>
        <w:t>X</w:t>
      </w:r>
      <w:r w:rsidR="00A701CA" w:rsidRPr="00A701CA">
        <w:rPr>
          <w:rFonts w:ascii="新細明體" w:eastAsia="新細明體" w:hAnsi="新細明體" w:cs="Helvetica" w:hint="eastAsia"/>
          <w:b/>
          <w:bCs/>
          <w:color w:val="FF0000"/>
          <w:kern w:val="0"/>
          <w:sz w:val="32"/>
          <w:szCs w:val="24"/>
        </w:rPr>
        <w:t>學程</w:t>
      </w:r>
    </w:p>
    <w:p w:rsidR="00A6339B" w:rsidRPr="00645D29" w:rsidRDefault="00650BE5" w:rsidP="00645D29">
      <w:pPr>
        <w:widowControl/>
        <w:spacing w:before="100" w:beforeAutospacing="1" w:after="100" w:afterAutospacing="1"/>
        <w:ind w:left="566"/>
        <w:rPr>
          <w:rFonts w:ascii="新細明體" w:eastAsia="新細明體" w:hAnsi="新細明體" w:cs="Helvetica"/>
          <w:bCs/>
          <w:kern w:val="0"/>
          <w:szCs w:val="24"/>
        </w:rPr>
      </w:pPr>
      <w:r w:rsidRPr="00A701CA">
        <w:rPr>
          <w:rFonts w:ascii="新細明體" w:eastAsia="新細明體" w:hAnsi="新細明體" w:cs="Helvetica" w:hint="eastAsia"/>
          <w:bCs/>
          <w:strike/>
          <w:kern w:val="0"/>
          <w:szCs w:val="24"/>
        </w:rPr>
        <w:t>學院性或全校性一個跨領域學分學程</w:t>
      </w:r>
      <w:r w:rsidRPr="00A701CA">
        <w:rPr>
          <w:rFonts w:ascii="新細明體" w:eastAsia="新細明體" w:hAnsi="新細明體" w:cs="Helvetica"/>
          <w:bCs/>
          <w:strike/>
          <w:kern w:val="0"/>
          <w:szCs w:val="24"/>
        </w:rPr>
        <w:t>15 </w:t>
      </w:r>
      <w:r w:rsidRPr="00A701CA">
        <w:rPr>
          <w:rFonts w:ascii="新細明體" w:eastAsia="新細明體" w:hAnsi="新細明體" w:cs="Helvetica" w:hint="eastAsia"/>
          <w:bCs/>
          <w:strike/>
          <w:kern w:val="0"/>
          <w:szCs w:val="24"/>
        </w:rPr>
        <w:t>學分。如參加大四實習</w:t>
      </w:r>
      <w:proofErr w:type="gramStart"/>
      <w:r w:rsidRPr="00A701CA">
        <w:rPr>
          <w:rFonts w:ascii="新細明體" w:eastAsia="新細明體" w:hAnsi="新細明體" w:cs="Helvetica" w:hint="eastAsia"/>
          <w:bCs/>
          <w:strike/>
          <w:kern w:val="0"/>
          <w:szCs w:val="24"/>
        </w:rPr>
        <w:t>可僅修滿</w:t>
      </w:r>
      <w:proofErr w:type="gramEnd"/>
      <w:r w:rsidRPr="00A701CA">
        <w:rPr>
          <w:rFonts w:ascii="新細明體" w:eastAsia="新細明體" w:hAnsi="新細明體" w:cs="Helvetica"/>
          <w:bCs/>
          <w:strike/>
          <w:kern w:val="0"/>
          <w:szCs w:val="24"/>
        </w:rPr>
        <w:t>12</w:t>
      </w:r>
      <w:r w:rsidRPr="00A701CA">
        <w:rPr>
          <w:rFonts w:ascii="新細明體" w:eastAsia="新細明體" w:hAnsi="新細明體" w:cs="Helvetica" w:hint="eastAsia"/>
          <w:bCs/>
          <w:strike/>
          <w:kern w:val="0"/>
          <w:szCs w:val="24"/>
        </w:rPr>
        <w:t>學分，但不給予任何</w:t>
      </w:r>
      <w:r w:rsidRPr="00A701CA">
        <w:rPr>
          <w:rFonts w:ascii="新細明體" w:eastAsia="新細明體" w:hAnsi="新細明體" w:cs="Helvetica"/>
          <w:bCs/>
          <w:strike/>
          <w:kern w:val="0"/>
          <w:szCs w:val="24"/>
        </w:rPr>
        <w:t>X</w:t>
      </w:r>
      <w:r w:rsidRPr="00A701CA">
        <w:rPr>
          <w:rFonts w:ascii="新細明體" w:eastAsia="新細明體" w:hAnsi="新細明體" w:cs="Helvetica" w:hint="eastAsia"/>
          <w:bCs/>
          <w:strike/>
          <w:kern w:val="0"/>
          <w:szCs w:val="24"/>
        </w:rPr>
        <w:t>學程證明，</w:t>
      </w:r>
      <w:r w:rsidRPr="00A701CA">
        <w:rPr>
          <w:rFonts w:ascii="新細明體" w:eastAsia="新細明體" w:hAnsi="新細明體" w:cs="Helvetica"/>
          <w:bCs/>
          <w:strike/>
          <w:kern w:val="0"/>
          <w:szCs w:val="24"/>
        </w:rPr>
        <w:t>X</w:t>
      </w:r>
      <w:r w:rsidRPr="00A701CA">
        <w:rPr>
          <w:rFonts w:ascii="新細明體" w:eastAsia="新細明體" w:hAnsi="新細明體" w:cs="Helvetica" w:hint="eastAsia"/>
          <w:bCs/>
          <w:strike/>
          <w:kern w:val="0"/>
          <w:szCs w:val="24"/>
        </w:rPr>
        <w:t>學程取得的學分可認列為總畢業學分內。</w:t>
      </w:r>
    </w:p>
    <w:p w:rsidR="004D48B6" w:rsidRPr="00650BE5" w:rsidRDefault="004D48B6" w:rsidP="00650BE5">
      <w:pPr>
        <w:widowControl/>
        <w:spacing w:before="100" w:beforeAutospacing="1" w:after="100" w:afterAutospacing="1"/>
        <w:rPr>
          <w:rFonts w:ascii="Helvetica" w:eastAsia="新細明體" w:hAnsi="Helvetica" w:cs="Helvetica"/>
          <w:kern w:val="0"/>
          <w:szCs w:val="24"/>
        </w:rPr>
      </w:pPr>
      <w:r w:rsidRPr="00650BE5">
        <w:rPr>
          <w:rFonts w:ascii="新細明體" w:eastAsia="新細明體" w:hAnsi="新細明體" w:cs="Helvetica" w:hint="eastAsia"/>
          <w:b/>
          <w:bCs/>
          <w:kern w:val="0"/>
          <w:szCs w:val="24"/>
        </w:rPr>
        <w:t>五、外語能力檢定</w:t>
      </w:r>
      <w:r w:rsidRPr="00650BE5">
        <w:rPr>
          <w:rFonts w:ascii="Helvetica" w:eastAsia="新細明體" w:hAnsi="Helvetica" w:cs="Helvetica"/>
          <w:b/>
          <w:bCs/>
          <w:kern w:val="0"/>
          <w:szCs w:val="24"/>
        </w:rPr>
        <w:t>(</w:t>
      </w:r>
      <w:r w:rsidRPr="00650BE5">
        <w:rPr>
          <w:rFonts w:ascii="新細明體" w:eastAsia="新細明體" w:hAnsi="新細明體" w:cs="Helvetica" w:hint="eastAsia"/>
          <w:b/>
          <w:bCs/>
          <w:kern w:val="0"/>
          <w:szCs w:val="24"/>
        </w:rPr>
        <w:t>未通過需暑假補修課，但需有</w:t>
      </w:r>
      <w:r w:rsidR="00A6339B">
        <w:rPr>
          <w:rFonts w:ascii="新細明體" w:eastAsia="新細明體" w:hAnsi="新細明體" w:cs="Helvetica" w:hint="eastAsia"/>
          <w:b/>
          <w:bCs/>
          <w:kern w:val="0"/>
          <w:szCs w:val="24"/>
        </w:rPr>
        <w:t>2次以上</w:t>
      </w:r>
      <w:r w:rsidRPr="00650BE5">
        <w:rPr>
          <w:rFonts w:ascii="新細明體" w:eastAsia="新細明體" w:hAnsi="新細明體" w:cs="Helvetica" w:hint="eastAsia"/>
          <w:b/>
          <w:bCs/>
          <w:kern w:val="0"/>
          <w:szCs w:val="24"/>
        </w:rPr>
        <w:t>考試紀錄</w:t>
      </w:r>
      <w:r w:rsidRPr="00650BE5">
        <w:rPr>
          <w:rFonts w:ascii="Helvetica" w:eastAsia="新細明體" w:hAnsi="Helvetica" w:cs="Helvetica"/>
          <w:b/>
          <w:bCs/>
          <w:kern w:val="0"/>
          <w:szCs w:val="24"/>
        </w:rPr>
        <w:t>)</w:t>
      </w:r>
      <w:r w:rsidRPr="00650BE5">
        <w:rPr>
          <w:rFonts w:ascii="新細明體" w:eastAsia="新細明體" w:hAnsi="新細明體" w:cs="Helvetica" w:hint="eastAsia"/>
          <w:kern w:val="0"/>
          <w:szCs w:val="24"/>
        </w:rPr>
        <w:t>。</w:t>
      </w:r>
    </w:p>
    <w:p w:rsidR="004D48B6" w:rsidRDefault="004D48B6" w:rsidP="00650BE5">
      <w:pPr>
        <w:widowControl/>
        <w:spacing w:before="100" w:beforeAutospacing="1" w:after="100" w:afterAutospacing="1"/>
        <w:ind w:left="425" w:hanging="425"/>
        <w:rPr>
          <w:rFonts w:ascii="Helvetica" w:eastAsia="新細明體" w:hAnsi="Helvetica" w:cs="Helvetica"/>
          <w:kern w:val="0"/>
          <w:szCs w:val="24"/>
          <w:u w:val="single"/>
        </w:rPr>
      </w:pPr>
      <w:r w:rsidRPr="00650BE5">
        <w:rPr>
          <w:rFonts w:ascii="新細明體" w:eastAsia="新細明體" w:hAnsi="新細明體" w:cs="Helvetica" w:hint="eastAsia"/>
          <w:b/>
          <w:bCs/>
          <w:kern w:val="0"/>
          <w:szCs w:val="24"/>
        </w:rPr>
        <w:t>六、專業證照</w:t>
      </w:r>
      <w:r w:rsidRPr="00650BE5">
        <w:rPr>
          <w:rFonts w:ascii="Helvetica" w:eastAsia="新細明體" w:hAnsi="Helvetica" w:cs="Helvetica"/>
          <w:kern w:val="0"/>
          <w:szCs w:val="24"/>
        </w:rPr>
        <w:t> –</w:t>
      </w:r>
      <w:r w:rsidRPr="00650BE5">
        <w:rPr>
          <w:rFonts w:ascii="新細明體" w:eastAsia="新細明體" w:hAnsi="新細明體" w:cs="Helvetica" w:hint="eastAsia"/>
          <w:kern w:val="0"/>
          <w:szCs w:val="24"/>
        </w:rPr>
        <w:t>需考取系上認可證照清單上的項目，考取後需將證照及申請書送至系辦登錄。系上認可證照清單</w:t>
      </w:r>
      <w:hyperlink r:id="rId8" w:history="1">
        <w:r w:rsidR="00383A79" w:rsidRPr="00D03D1B">
          <w:rPr>
            <w:rStyle w:val="a3"/>
            <w:rFonts w:ascii="Helvetica" w:eastAsia="新細明體" w:hAnsi="Helvetica" w:cs="Helvetica"/>
            <w:kern w:val="0"/>
            <w:szCs w:val="24"/>
          </w:rPr>
          <w:t>https://ppt.cc/fPyoDx</w:t>
        </w:r>
      </w:hyperlink>
    </w:p>
    <w:p w:rsidR="00383A79" w:rsidRPr="00383A79" w:rsidRDefault="00383A79" w:rsidP="00650BE5">
      <w:pPr>
        <w:widowControl/>
        <w:spacing w:before="100" w:beforeAutospacing="1" w:after="100" w:afterAutospacing="1"/>
        <w:ind w:left="425" w:hanging="425"/>
        <w:rPr>
          <w:rFonts w:ascii="Helvetica" w:eastAsia="新細明體" w:hAnsi="Helvetica" w:cs="Helvetica"/>
          <w:kern w:val="0"/>
          <w:szCs w:val="24"/>
        </w:rPr>
      </w:pPr>
      <w:r>
        <w:rPr>
          <w:rFonts w:ascii="Helvetica" w:eastAsia="新細明體" w:hAnsi="Helvetica" w:cs="Helvetica"/>
          <w:noProof/>
          <w:kern w:val="0"/>
          <w:szCs w:val="24"/>
        </w:rPr>
        <w:drawing>
          <wp:inline distT="0" distB="0" distL="0" distR="0" wp14:anchorId="1CCB518F" wp14:editId="3F048E20">
            <wp:extent cx="5181600" cy="26003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新細明體" w:hAnsi="Helvetica" w:cs="Helvetica"/>
          <w:noProof/>
          <w:kern w:val="0"/>
          <w:szCs w:val="24"/>
        </w:rPr>
        <w:drawing>
          <wp:inline distT="0" distB="0" distL="0" distR="0">
            <wp:extent cx="5124450" cy="2619375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Helvetica" w:eastAsia="新細明體" w:hAnsi="Helvetica" w:cs="Helvetica"/>
          <w:noProof/>
          <w:kern w:val="0"/>
          <w:szCs w:val="24"/>
        </w:rPr>
        <w:lastRenderedPageBreak/>
        <w:drawing>
          <wp:inline distT="0" distB="0" distL="0" distR="0" wp14:anchorId="4A0F3742" wp14:editId="44C7BA64">
            <wp:extent cx="5095875" cy="2609850"/>
            <wp:effectExtent l="0" t="0" r="952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Helvetica" w:eastAsia="新細明體" w:hAnsi="Helvetica" w:cs="Helvetica"/>
          <w:noProof/>
          <w:kern w:val="0"/>
          <w:szCs w:val="24"/>
        </w:rPr>
        <w:drawing>
          <wp:inline distT="0" distB="0" distL="0" distR="0" wp14:anchorId="3D4658E2" wp14:editId="4ECCA5AD">
            <wp:extent cx="5124450" cy="2657475"/>
            <wp:effectExtent l="0" t="0" r="0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8B6" w:rsidRPr="00650BE5" w:rsidRDefault="008F40A5" w:rsidP="00650BE5">
      <w:pPr>
        <w:widowControl/>
        <w:spacing w:before="100" w:beforeAutospacing="1" w:after="100" w:afterAutospacing="1"/>
        <w:ind w:left="425" w:hanging="425"/>
        <w:rPr>
          <w:rFonts w:ascii="Helvetica" w:eastAsia="新細明體" w:hAnsi="Helvetica" w:cs="Helvetica"/>
          <w:kern w:val="0"/>
          <w:szCs w:val="24"/>
        </w:rPr>
      </w:pPr>
      <w:r>
        <w:rPr>
          <w:rFonts w:ascii="新細明體" w:eastAsia="新細明體" w:hAnsi="新細明體" w:cs="Helvetica" w:hint="eastAsia"/>
          <w:b/>
          <w:bCs/>
          <w:noProof/>
          <w:color w:val="FFFFFF" w:themeColor="background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3FE5D" wp14:editId="4532219B">
                <wp:simplePos x="0" y="0"/>
                <wp:positionH relativeFrom="column">
                  <wp:posOffset>529590</wp:posOffset>
                </wp:positionH>
                <wp:positionV relativeFrom="paragraph">
                  <wp:posOffset>-3692525</wp:posOffset>
                </wp:positionV>
                <wp:extent cx="666750" cy="66675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0A5" w:rsidRPr="008F40A5" w:rsidRDefault="008F40A5" w:rsidP="008F40A5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F40A5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41.7pt;margin-top:-290.75pt;width: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S+jgIAAGMFAAAOAAAAZHJzL2Uyb0RvYy54bWysVM1uEzEQviPxDpbvdJMoTWHVTRW1KkKq&#10;2ooW9ex47e5KtsfYTnbDyyBx4yF4HMRrMLY329JWHBA5bOb3mx/PzPFJrxXZCudbMBWdHkwoEYZD&#10;3Zr7in66PX/zlhIfmKmZAiMquhOenixfvzrubClm0ICqhSMIYnzZ2Yo2IdiyKDxvhGb+AKwwqJTg&#10;NAvIuvuidqxDdK2K2WSyKDpwtXXAhfcoPctKukz4UgoerqT0IhBVUcwtpK9L33X8FstjVt47ZpuW&#10;D2mwf8hCs9Zg0BHqjAVGNq59BqVb7sCDDAccdAFStlykGrCa6eRJNTcNsyLVgs3xdmyT/3+w/HJ7&#10;7UhbV3ROiWEan+jX1+8/f3wj89ibzvoSTW7stRs4j2QstJdOx38sgfSpn7uxn6IPhKNwsVgcHWLX&#10;OaoGGlGKB2frfHgvQJNIVNThc6Uusu2FD9l0bxJjGThvlUI5K5X5Q4CYUVLEfHOGiQo7JbL1RyGx&#10;SsxplgKk+RKnypEtw8lgnAsTplnVsFpk8eEEf7ENCD96JE4ZBIzIEhMasQeAOLvPsTPMYB9dRRrP&#10;0Xnyt8Sy8+iRIoMJo7NuDbiXABRWNUTO9vsm5dbELoV+3aNJJNdQ73AcHOQ98Zaft/gyF8yHa+Zw&#10;MfAxcdnDFX6kgq6iMFCUNOC+vCSP9jivqKWkw0WrqP+8YU5Qoj4YnOR30/k8bmZi5odHM2TcY836&#10;scZs9Cngi03xrFieyGgf1J6UDvQd3oRVjIoqZjjGrigPbs+chnwA8KpwsVolM9xGy8KFubE8gscG&#10;x8m77e+Ys8N4BpzrS9gvJSufTGm2jZ4GVpsAsk0j/NDXofW4yWmGhqsTT8VjPlk93MblbwAAAP//&#10;AwBQSwMEFAAGAAgAAAAhAP3RJWzgAAAADAEAAA8AAABkcnMvZG93bnJldi54bWxMj8tOwzAQRfdI&#10;/IM1SOxap9AUK41TARJCqIuKQveO7SYR8TiKnUf/nukKlnPn6M6ZfDe7lo22D41HCatlAsyi9qbB&#10;SsL319tCAAtRoVGtRyvhYgPsitubXGXGT/hpx2OsGJVgyJSEOsYu4zzo2joVlr6zSLuz752KNPYV&#10;N72aqNy1/CFJNtypBulCrTr7Wlv9cxychJM/v0xOl/gxXg7N8L7vtRZ7Ke/v5uctsGjn+AfDVZ/U&#10;oSCn0g9oAmsliMc1kRIWqVilwK6EEBSVFK2fNinwIuf/nyh+AQAA//8DAFBLAQItABQABgAIAAAA&#10;IQC2gziS/gAAAOEBAAATAAAAAAAAAAAAAAAAAAAAAABbQ29udGVudF9UeXBlc10ueG1sUEsBAi0A&#10;FAAGAAgAAAAhADj9If/WAAAAlAEAAAsAAAAAAAAAAAAAAAAALwEAAF9yZWxzLy5yZWxzUEsBAi0A&#10;FAAGAAgAAAAhAEHelL6OAgAAYwUAAA4AAAAAAAAAAAAAAAAALgIAAGRycy9lMm9Eb2MueG1sUEsB&#10;Ai0AFAAGAAgAAAAhAP3RJWzgAAAADAEAAA8AAAAAAAAAAAAAAAAA6AQAAGRycy9kb3ducmV2Lnht&#10;bFBLBQYAAAAABAAEAPMAAAD1BQAAAAA=&#10;" filled="f" stroked="f" strokeweight="1pt">
                <v:textbox>
                  <w:txbxContent>
                    <w:p w:rsidR="008F40A5" w:rsidRPr="008F40A5" w:rsidRDefault="008F40A5" w:rsidP="008F40A5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F40A5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108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eastAsia="新細明體" w:hAnsi="新細明體" w:cs="Helvetica" w:hint="eastAsia"/>
          <w:b/>
          <w:bCs/>
          <w:noProof/>
          <w:color w:val="FFFFFF" w:themeColor="background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-5321300</wp:posOffset>
                </wp:positionV>
                <wp:extent cx="914400" cy="9144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0A5" w:rsidRPr="008F40A5" w:rsidRDefault="008F40A5" w:rsidP="008F40A5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F40A5"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7" style="position:absolute;left:0;text-align:left;margin-left:58.95pt;margin-top:-419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3NkAIAAGoFAAAOAAAAZHJzL2Uyb0RvYy54bWysVM1O3DAQvlfqO1i+l2QX6E9EFq1AVJUQ&#10;oELF2evYJJLtcW3vJtuXqdRbH6KPU/U1OrazgQLqoeoesvb8fPPjb+boeNCKbITzHZiazvZKSoTh&#10;0HTmrqafbs5evaXEB2YapsCImm6Fp8eLly+OeluJObSgGuEIghhf9bambQi2KgrPW6GZ3wMrDCol&#10;OM0CXt1d0TjWI7pWxbwsXxc9uMY64MJ7lJ5mJV0kfCkFD5dSehGIqinmFtLXpe8qfovFEavuHLNt&#10;x8c02D9koVlnMOgEdcoCI2vXPYHSHXfgQYY9DroAKTsuUg1Yzax8VM11y6xItWBzvJ3a5P8fLL/Y&#10;XDnSNTXdp8QwjU/06+v3nz++kf3Ym976Ck2u7ZUbbx6PsdBBOh3/sQQypH5up36KIRCOwnezg4MS&#10;u85RNZ4Rpbh3ts6H9wI0iYeaOnyu1EW2Ofchm+5MYiwDZ51SKGeVMn8IEDNKiphvzjCdwlaJbP1R&#10;SKwSc5qnAIlf4kQ5smHIDMa5MGGWVS1rRBYflviLbUD4ySPdlEHAiCwxoQl7BIjcfYqdYUb76CoS&#10;PSfn8m+JZefJI0UGEyZn3RlwzwEorGqMnO13TcqtiV0Kw2pIDEiWUbKCZouscJDHxVt+1uEDnTMf&#10;rpjD+cA3xZkPl/iRCvqawniipAX35Tl5tEfaopaSHuetpv7zmjlBifpgkNCJHzig6XJw+GaOMdxD&#10;zeqhxqz1CeDDzXC7WJ6O0T6o3VE60Le4GpYxKqqY4Ri7pjy43eUk5D2Ay4WL5TKZ4VBaFs7NteUR&#10;PPY5EvBmuGXOjiwNSO8L2M0mqx6RNdtGTwPLdQDZJSbf93V8ARzoRKVx+cSN8fCerO5X5OI3AAAA&#10;//8DAFBLAwQUAAYACAAAACEA0RnFKuAAAAANAQAADwAAAGRycy9kb3ducmV2LnhtbEyPzU7DMBCE&#10;70i8g7VI3FonBYU0jVMBEkKoB0SBu2O7SdR4HdnOT9+e5QTHmf00O1PuF9uzyfjQORSQrhNgBpXT&#10;HTYCvj5fVjmwECVq2Ts0Ai4mwL66viplod2MH2Y6xoZRCIZCCmhjHArOg2qNlWHtBoN0OzlvZSTp&#10;G669nCnc9nyTJBm3skP60MrBPLdGnY+jFfDtTk+zVTW+TZf3bnw9eKXygxC3N8vjDlg0S/yD4bc+&#10;VYeKOtVuRB1YTzp92BIqYJXf5bSKkE2WklWTlW3vE+BVyf+vqH4AAAD//wMAUEsBAi0AFAAGAAgA&#10;AAAhALaDOJL+AAAA4QEAABMAAAAAAAAAAAAAAAAAAAAAAFtDb250ZW50X1R5cGVzXS54bWxQSwEC&#10;LQAUAAYACAAAACEAOP0h/9YAAACUAQAACwAAAAAAAAAAAAAAAAAvAQAAX3JlbHMvLnJlbHNQSwEC&#10;LQAUAAYACAAAACEAzHmtzZACAABqBQAADgAAAAAAAAAAAAAAAAAuAgAAZHJzL2Uyb0RvYy54bWxQ&#10;SwECLQAUAAYACAAAACEA0RnFKuAAAAANAQAADwAAAAAAAAAAAAAAAADqBAAAZHJzL2Rvd25yZXYu&#10;eG1sUEsFBgAAAAAEAAQA8wAAAPcFAAAAAA==&#10;" filled="f" stroked="f" strokeweight="1pt">
                <v:textbox>
                  <w:txbxContent>
                    <w:p w:rsidR="008F40A5" w:rsidRPr="008F40A5" w:rsidRDefault="008F40A5" w:rsidP="008F40A5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8F40A5"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</w:rPr>
                        <w:t>108</w:t>
                      </w:r>
                    </w:p>
                  </w:txbxContent>
                </v:textbox>
              </v:rect>
            </w:pict>
          </mc:Fallback>
        </mc:AlternateContent>
      </w:r>
      <w:r w:rsidRPr="008F40A5">
        <w:rPr>
          <w:rFonts w:ascii="新細明體" w:eastAsia="新細明體" w:hAnsi="新細明體" w:cs="Helvetica" w:hint="eastAsia"/>
          <w:b/>
          <w:bCs/>
          <w:noProof/>
          <w:color w:val="FFFFFF" w:themeColor="background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F771A" wp14:editId="1958CE61">
                <wp:simplePos x="0" y="0"/>
                <wp:positionH relativeFrom="column">
                  <wp:posOffset>977265</wp:posOffset>
                </wp:positionH>
                <wp:positionV relativeFrom="paragraph">
                  <wp:posOffset>-4959350</wp:posOffset>
                </wp:positionV>
                <wp:extent cx="466725" cy="2571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0A5" w:rsidRPr="008F40A5" w:rsidRDefault="008F40A5" w:rsidP="008F40A5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F40A5"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8" style="position:absolute;left:0;text-align:left;margin-left:76.95pt;margin-top:-390.5pt;width:36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qOpAIAAJIFAAAOAAAAZHJzL2Uyb0RvYy54bWysVM1uEzEQviPxDpbvdJNV0kDUTRW1KkKq&#10;2ooU9ex47awlr8fYTnbDyyBx4yF4HMRrMPZuNm2pOCBy2Hg833zz45k5O29rTXbCeQWmoOOTESXC&#10;cCiV2RT00/3Vm7eU+MBMyTQYUdC98PR88frVWWPnIocKdCkcQRLj540taBWCnWeZ55WomT8BKwwq&#10;JbiaBRTdJisda5C91lk+Gp1mDbjSOuDCe7y97JR0kfilFDzcSulFILqgGFtIX5e+6/jNFmdsvnHM&#10;Vor3YbB/iKJmyqDTgeqSBUa2Tv1BVSvuwIMMJxzqDKRUXKQcMJvx6Fk2q4pZkXLB4ng7lMn/P1p+&#10;s7tzRJX4dpQYVuMT/fr6/eePb2Qca9NYP0fIyt65XvJ4jIm20tXxH1MgbarnfqinaAPheDk5PZ3l&#10;U0o4qvLpbDybRs7saGydD+8F1CQeCurwuVIV2e7ahw56gERfHrQqr5TWSYgtIi60IzuGj7vepICR&#10;/AlKm4g1EK06wniTxby6TNIp7LWIOG0+ConVwNjzFEjqw6MTxrkwYdypKlaKzvd0hL8+tcEiJZoI&#10;I7NE/wN3T/A0gQN3F2WPj6YitfFgPPpbYJ3xYJE8gwmDca0MuJcINGbVe+7whyJ1pYlVCu26TZ2S&#10;R2S8WUO5x+5x0I2Vt/xK4UNeMx/umMM5wonD3RBu8SM1NAWF/kRJBe7LS/cRj+2NWkoanMuC+s9b&#10;5gQl+oPBxn83nkziICdhMp3lKLjHmvVjjdnWF4Ddgc2N0aVjxAd9OEoH9QOukGX0iipmOPouKA/u&#10;IFyEbl/gEuJiuUwwHF7LwrVZWR7JY51jo963D8zZvpsDjsENHGaYzZ81dYeNlgaW2wBSpY4/1rV/&#10;ARz81Er9koqb5bGcUMdVuvgNAAD//wMAUEsDBBQABgAIAAAAIQCkawPX4wAAAA0BAAAPAAAAZHJz&#10;L2Rvd25yZXYueG1sTI/BTsMwEETvSPyDtUhcUOs0bmkJcSpAQuLSA6WqenQTE1uN11HsJilfz/YE&#10;x5l9mp3J16NrWK+7YD1KmE0TYBpLX1msJey+3icrYCEqrFTjUUu46ADr4vYmV1nlB/zU/TbWjEIw&#10;ZEqCibHNOA+l0U6FqW810u3bd05Fkl3Nq04NFO4anibJI3fKIn0wqtVvRpen7dlJ2FyE+OgfxGnY&#10;WVHbH3543Rsv5f3d+PIMLOox/sFwrU/VoaBOR3/GKrCG9EI8ESphslzNaBUhabqcAzterXmyAF7k&#10;/P+K4hcAAP//AwBQSwECLQAUAAYACAAAACEAtoM4kv4AAADhAQAAEwAAAAAAAAAAAAAAAAAAAAAA&#10;W0NvbnRlbnRfVHlwZXNdLnhtbFBLAQItABQABgAIAAAAIQA4/SH/1gAAAJQBAAALAAAAAAAAAAAA&#10;AAAAAC8BAABfcmVscy8ucmVsc1BLAQItABQABgAIAAAAIQD/FSqOpAIAAJIFAAAOAAAAAAAAAAAA&#10;AAAAAC4CAABkcnMvZTJvRG9jLnhtbFBLAQItABQABgAIAAAAIQCkawPX4wAAAA0BAAAPAAAAAAAA&#10;AAAAAAAAAP4EAABkcnMvZG93bnJldi54bWxQSwUGAAAAAAQABADzAAAADgYAAAAA&#10;" fillcolor="white [3212]" stroked="f" strokeweight="1pt">
                <v:textbox>
                  <w:txbxContent>
                    <w:p w:rsidR="008F40A5" w:rsidRPr="008F40A5" w:rsidRDefault="008F40A5" w:rsidP="008F40A5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F40A5"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4D48B6" w:rsidRPr="00650BE5">
        <w:rPr>
          <w:rFonts w:ascii="新細明體" w:eastAsia="新細明體" w:hAnsi="新細明體" w:cs="Helvetica" w:hint="eastAsia"/>
          <w:b/>
          <w:bCs/>
          <w:kern w:val="0"/>
          <w:szCs w:val="24"/>
        </w:rPr>
        <w:t>七、職場銜接課程</w:t>
      </w:r>
      <w:r w:rsidR="004D48B6" w:rsidRPr="00650BE5">
        <w:rPr>
          <w:rFonts w:ascii="Helvetica" w:eastAsia="新細明體" w:hAnsi="Helvetica" w:cs="Helvetica"/>
          <w:b/>
          <w:bCs/>
          <w:kern w:val="0"/>
          <w:szCs w:val="24"/>
        </w:rPr>
        <w:t> </w:t>
      </w:r>
      <w:r w:rsidR="004D48B6" w:rsidRPr="00650BE5">
        <w:rPr>
          <w:rFonts w:ascii="Helvetica" w:eastAsia="新細明體" w:hAnsi="Helvetica" w:cs="Helvetica"/>
          <w:kern w:val="0"/>
          <w:szCs w:val="24"/>
        </w:rPr>
        <w:t>–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Chars="-236" w:left="-566"/>
        <w:rPr>
          <w:rFonts w:ascii="新細明體" w:eastAsia="新細明體" w:hAnsi="新細明體" w:cs="Helvetica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b/>
          <w:bCs/>
          <w:kern w:val="0"/>
          <w:szCs w:val="24"/>
        </w:rPr>
        <w:t>1.</w:t>
      </w:r>
      <w:r w:rsidRPr="00383A79">
        <w:rPr>
          <w:rFonts w:ascii="新細明體" w:eastAsia="新細明體" w:hAnsi="新細明體" w:cs="Helvetica" w:hint="eastAsia"/>
          <w:kern w:val="0"/>
          <w:szCs w:val="24"/>
        </w:rPr>
        <w:t> 大四就業</w:t>
      </w:r>
      <w:proofErr w:type="gramStart"/>
      <w:r w:rsidRPr="00383A79">
        <w:rPr>
          <w:rFonts w:ascii="新細明體" w:eastAsia="新細明體" w:hAnsi="新細明體" w:cs="Helvetica" w:hint="eastAsia"/>
          <w:kern w:val="0"/>
          <w:szCs w:val="24"/>
        </w:rPr>
        <w:t>學程每學期</w:t>
      </w:r>
      <w:proofErr w:type="gramEnd"/>
      <w:r w:rsidRPr="00383A79">
        <w:rPr>
          <w:rFonts w:ascii="新細明體" w:eastAsia="新細明體" w:hAnsi="新細明體" w:cs="Helvetica" w:hint="eastAsia"/>
          <w:kern w:val="0"/>
          <w:szCs w:val="24"/>
        </w:rPr>
        <w:t>至少3門課(開</w:t>
      </w:r>
      <w:proofErr w:type="gramStart"/>
      <w:r w:rsidRPr="00383A79">
        <w:rPr>
          <w:rFonts w:ascii="新細明體" w:eastAsia="新細明體" w:hAnsi="新細明體" w:cs="Helvetica" w:hint="eastAsia"/>
          <w:kern w:val="0"/>
          <w:szCs w:val="24"/>
        </w:rPr>
        <w:t>在本班的</w:t>
      </w:r>
      <w:proofErr w:type="gramEnd"/>
      <w:r w:rsidRPr="00383A79">
        <w:rPr>
          <w:rFonts w:ascii="新細明體" w:eastAsia="新細明體" w:hAnsi="新細明體" w:cs="Helvetica" w:hint="eastAsia"/>
          <w:kern w:val="0"/>
          <w:szCs w:val="24"/>
        </w:rPr>
        <w:t>課程) 每一門課都要通過</w:t>
      </w:r>
      <w:r w:rsidRPr="00383A79">
        <w:rPr>
          <w:rFonts w:ascii="新細明體" w:eastAsia="新細明體" w:hAnsi="新細明體" w:cs="Helvetica" w:hint="eastAsia"/>
          <w:b/>
          <w:bCs/>
          <w:kern w:val="0"/>
          <w:szCs w:val="24"/>
        </w:rPr>
        <w:t>，若沒有通過需要再重新修課才能通過此門檻。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Chars="-236" w:left="-566"/>
        <w:rPr>
          <w:rFonts w:ascii="新細明體" w:eastAsia="新細明體" w:hAnsi="新細明體" w:cs="Helvetica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b/>
          <w:bCs/>
          <w:kern w:val="0"/>
          <w:szCs w:val="24"/>
        </w:rPr>
        <w:t>2.</w:t>
      </w:r>
      <w:r w:rsidRPr="00383A79">
        <w:rPr>
          <w:rFonts w:ascii="新細明體" w:eastAsia="新細明體" w:hAnsi="新細明體" w:cs="Helvetica" w:hint="eastAsia"/>
          <w:kern w:val="0"/>
          <w:szCs w:val="24"/>
        </w:rPr>
        <w:t> 當學期校外實習學程可</w:t>
      </w:r>
      <w:proofErr w:type="gramStart"/>
      <w:r w:rsidRPr="00383A79">
        <w:rPr>
          <w:rFonts w:ascii="新細明體" w:eastAsia="新細明體" w:hAnsi="新細明體" w:cs="Helvetica" w:hint="eastAsia"/>
          <w:kern w:val="0"/>
          <w:szCs w:val="24"/>
        </w:rPr>
        <w:t>免修當學期</w:t>
      </w:r>
      <w:proofErr w:type="gramEnd"/>
      <w:r w:rsidRPr="00383A79">
        <w:rPr>
          <w:rFonts w:ascii="新細明體" w:eastAsia="新細明體" w:hAnsi="新細明體" w:cs="Helvetica" w:hint="eastAsia"/>
          <w:kern w:val="0"/>
          <w:szCs w:val="24"/>
        </w:rPr>
        <w:t>的就業學程之職場銜接課程。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Chars="-236" w:left="-566"/>
        <w:rPr>
          <w:rFonts w:ascii="新細明體" w:eastAsia="新細明體" w:hAnsi="新細明體" w:cs="Helvetica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b/>
          <w:bCs/>
          <w:kern w:val="0"/>
          <w:szCs w:val="24"/>
        </w:rPr>
        <w:t>3. </w:t>
      </w:r>
      <w:r w:rsidRPr="00383A79">
        <w:rPr>
          <w:rFonts w:ascii="新細明體" w:eastAsia="新細明體" w:hAnsi="新細明體" w:cs="Helvetica" w:hint="eastAsia"/>
          <w:kern w:val="0"/>
          <w:szCs w:val="24"/>
        </w:rPr>
        <w:t>研究所課程可免修同學分就業學程之職場銜接課程學分。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Chars="-236" w:left="-566"/>
        <w:rPr>
          <w:rFonts w:ascii="新細明體" w:eastAsia="新細明體" w:hAnsi="新細明體" w:cs="Helvetica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b/>
          <w:bCs/>
          <w:kern w:val="0"/>
          <w:szCs w:val="24"/>
        </w:rPr>
        <w:t>4. </w:t>
      </w:r>
      <w:r w:rsidRPr="00383A79">
        <w:rPr>
          <w:rFonts w:ascii="新細明體" w:eastAsia="新細明體" w:hAnsi="新細明體" w:cs="Helvetica" w:hint="eastAsia"/>
          <w:kern w:val="0"/>
          <w:szCs w:val="24"/>
        </w:rPr>
        <w:t>申請提早畢業需在四</w:t>
      </w:r>
      <w:proofErr w:type="gramStart"/>
      <w:r w:rsidRPr="00383A79">
        <w:rPr>
          <w:rFonts w:ascii="新細明體" w:eastAsia="新細明體" w:hAnsi="新細明體" w:cs="Helvetica" w:hint="eastAsia"/>
          <w:kern w:val="0"/>
          <w:szCs w:val="24"/>
        </w:rPr>
        <w:t>上時修就業</w:t>
      </w:r>
      <w:proofErr w:type="gramEnd"/>
      <w:r w:rsidRPr="00383A79">
        <w:rPr>
          <w:rFonts w:ascii="新細明體" w:eastAsia="新細明體" w:hAnsi="新細明體" w:cs="Helvetica" w:hint="eastAsia"/>
          <w:kern w:val="0"/>
          <w:szCs w:val="24"/>
        </w:rPr>
        <w:t>學程之職場銜接課程，加上一門研究所課程。</w:t>
      </w:r>
    </w:p>
    <w:p w:rsidR="00645D29" w:rsidRDefault="00645D29" w:rsidP="004B4ED2">
      <w:pPr>
        <w:widowControl/>
        <w:spacing w:before="100" w:beforeAutospacing="1" w:after="100" w:afterAutospacing="1"/>
        <w:ind w:leftChars="-236" w:left="-566"/>
        <w:rPr>
          <w:rFonts w:ascii="新細明體" w:eastAsia="新細明體" w:hAnsi="新細明體" w:cs="Helvetica"/>
          <w:b/>
          <w:bCs/>
          <w:color w:val="7030A0"/>
          <w:kern w:val="0"/>
          <w:sz w:val="32"/>
          <w:szCs w:val="24"/>
        </w:rPr>
      </w:pPr>
    </w:p>
    <w:p w:rsidR="004D48B6" w:rsidRPr="004B4ED2" w:rsidRDefault="004D48B6" w:rsidP="004B4ED2">
      <w:pPr>
        <w:widowControl/>
        <w:spacing w:before="100" w:beforeAutospacing="1" w:after="100" w:afterAutospacing="1"/>
        <w:ind w:leftChars="-236" w:left="-566"/>
        <w:rPr>
          <w:rFonts w:ascii="新細明體" w:eastAsia="新細明體" w:hAnsi="新細明體" w:cs="Helvetica"/>
          <w:b/>
          <w:bCs/>
          <w:color w:val="7030A0"/>
          <w:kern w:val="0"/>
          <w:sz w:val="32"/>
          <w:szCs w:val="24"/>
        </w:rPr>
      </w:pPr>
      <w:r w:rsidRPr="004B4ED2">
        <w:rPr>
          <w:rFonts w:ascii="新細明體" w:eastAsia="新細明體" w:hAnsi="新細明體" w:cs="Helvetica" w:hint="eastAsia"/>
          <w:b/>
          <w:bCs/>
          <w:color w:val="7030A0"/>
          <w:kern w:val="0"/>
          <w:sz w:val="32"/>
          <w:szCs w:val="24"/>
        </w:rPr>
        <w:lastRenderedPageBreak/>
        <w:t>預</w:t>
      </w:r>
      <w:proofErr w:type="gramStart"/>
      <w:r w:rsidRPr="004B4ED2">
        <w:rPr>
          <w:rFonts w:ascii="新細明體" w:eastAsia="新細明體" w:hAnsi="新細明體" w:cs="Helvetica" w:hint="eastAsia"/>
          <w:b/>
          <w:bCs/>
          <w:color w:val="7030A0"/>
          <w:kern w:val="0"/>
          <w:sz w:val="32"/>
          <w:szCs w:val="24"/>
        </w:rPr>
        <w:t>研</w:t>
      </w:r>
      <w:proofErr w:type="gramEnd"/>
      <w:r w:rsidRPr="004B4ED2">
        <w:rPr>
          <w:rFonts w:ascii="新細明體" w:eastAsia="新細明體" w:hAnsi="新細明體" w:cs="Helvetica" w:hint="eastAsia"/>
          <w:b/>
          <w:bCs/>
          <w:color w:val="7030A0"/>
          <w:kern w:val="0"/>
          <w:sz w:val="32"/>
          <w:szCs w:val="24"/>
        </w:rPr>
        <w:t>生</w:t>
      </w:r>
    </w:p>
    <w:p w:rsidR="00383A79" w:rsidRPr="00383A79" w:rsidRDefault="00383A79" w:rsidP="00383A79">
      <w:pPr>
        <w:widowControl/>
        <w:spacing w:before="100" w:beforeAutospacing="1" w:after="100" w:afterAutospacing="1"/>
        <w:rPr>
          <w:rFonts w:ascii="新細明體" w:eastAsia="新細明體" w:hAnsi="新細明體" w:cs="Helvetica"/>
          <w:color w:val="660033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b/>
          <w:bCs/>
          <w:color w:val="660033"/>
          <w:kern w:val="0"/>
          <w:szCs w:val="24"/>
        </w:rPr>
        <w:t>四加一(年)取得學、碩士學位。大三下申請預</w:t>
      </w:r>
      <w:proofErr w:type="gramStart"/>
      <w:r w:rsidRPr="00383A79">
        <w:rPr>
          <w:rFonts w:ascii="新細明體" w:eastAsia="新細明體" w:hAnsi="新細明體" w:cs="Helvetica" w:hint="eastAsia"/>
          <w:b/>
          <w:bCs/>
          <w:color w:val="660033"/>
          <w:kern w:val="0"/>
          <w:szCs w:val="24"/>
        </w:rPr>
        <w:t>研</w:t>
      </w:r>
      <w:proofErr w:type="gramEnd"/>
      <w:r w:rsidRPr="00383A79">
        <w:rPr>
          <w:rFonts w:ascii="新細明體" w:eastAsia="新細明體" w:hAnsi="新細明體" w:cs="Helvetica" w:hint="eastAsia"/>
          <w:b/>
          <w:bCs/>
          <w:color w:val="660033"/>
          <w:kern w:val="0"/>
          <w:szCs w:val="24"/>
        </w:rPr>
        <w:t>生，大四先修研究所課程，就讀研究所時可以辦理學分抵免，提早將學分修完，提早畢業</w:t>
      </w:r>
    </w:p>
    <w:p w:rsidR="00383A79" w:rsidRPr="00383A79" w:rsidRDefault="00383A79" w:rsidP="00383A79">
      <w:pPr>
        <w:widowControl/>
        <w:spacing w:before="100" w:beforeAutospacing="1" w:after="100" w:afterAutospacing="1"/>
        <w:rPr>
          <w:rFonts w:ascii="新細明體" w:eastAsia="新細明體" w:hAnsi="新細明體" w:cs="Helvetica"/>
          <w:color w:val="660033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b/>
          <w:bCs/>
          <w:color w:val="660033"/>
          <w:kern w:val="0"/>
          <w:szCs w:val="24"/>
        </w:rPr>
        <w:t>(但須有一篇研討會論文以及完成碩士論文)</w:t>
      </w:r>
    </w:p>
    <w:p w:rsidR="004D48B6" w:rsidRPr="00650BE5" w:rsidRDefault="004D48B6" w:rsidP="00650BE5">
      <w:pPr>
        <w:widowControl/>
        <w:spacing w:before="100" w:beforeAutospacing="1" w:after="100" w:afterAutospacing="1"/>
        <w:rPr>
          <w:rFonts w:ascii="Helvetica" w:eastAsia="新細明體" w:hAnsi="Helvetica" w:cs="Helvetica"/>
          <w:color w:val="555555"/>
          <w:kern w:val="0"/>
          <w:szCs w:val="24"/>
        </w:rPr>
      </w:pPr>
      <w:r w:rsidRPr="00650BE5">
        <w:rPr>
          <w:rFonts w:ascii="Helvetica" w:eastAsia="新細明體" w:hAnsi="Helvetica" w:cs="Helvetica"/>
          <w:b/>
          <w:bCs/>
          <w:color w:val="555555"/>
          <w:kern w:val="0"/>
          <w:szCs w:val="24"/>
        </w:rPr>
        <w:t> </w:t>
      </w:r>
    </w:p>
    <w:p w:rsidR="004D48B6" w:rsidRPr="00650BE5" w:rsidRDefault="004D48B6" w:rsidP="004B4ED2">
      <w:pPr>
        <w:widowControl/>
        <w:spacing w:before="100" w:beforeAutospacing="1" w:after="100" w:afterAutospacing="1"/>
        <w:ind w:leftChars="-236" w:left="81" w:hangingChars="202" w:hanging="647"/>
        <w:rPr>
          <w:rFonts w:ascii="Helvetica" w:eastAsia="新細明體" w:hAnsi="Helvetica" w:cs="Helvetica"/>
          <w:kern w:val="0"/>
          <w:szCs w:val="24"/>
        </w:rPr>
      </w:pPr>
      <w:r w:rsidRPr="004B4ED2">
        <w:rPr>
          <w:rFonts w:ascii="新細明體" w:eastAsia="新細明體" w:hAnsi="新細明體" w:cs="Helvetica" w:hint="eastAsia"/>
          <w:b/>
          <w:bCs/>
          <w:color w:val="7030A0"/>
          <w:kern w:val="0"/>
          <w:sz w:val="32"/>
          <w:szCs w:val="24"/>
        </w:rPr>
        <w:t>碩士班入學獎學金</w:t>
      </w:r>
      <w:r w:rsidRPr="00650BE5">
        <w:rPr>
          <w:rFonts w:ascii="Helvetica" w:eastAsia="新細明體" w:hAnsi="Helvetica" w:cs="Helvetica"/>
          <w:b/>
          <w:bCs/>
          <w:kern w:val="0"/>
          <w:szCs w:val="24"/>
        </w:rPr>
        <w:t> </w:t>
      </w:r>
      <w:r w:rsidRPr="00650BE5">
        <w:rPr>
          <w:rFonts w:ascii="Helvetica" w:eastAsia="新細明體" w:hAnsi="Helvetica" w:cs="Helvetica"/>
          <w:kern w:val="0"/>
          <w:szCs w:val="24"/>
        </w:rPr>
        <w:t>(</w:t>
      </w:r>
      <w:r w:rsidRPr="00650BE5">
        <w:rPr>
          <w:rFonts w:ascii="新細明體" w:eastAsia="新細明體" w:hAnsi="新細明體" w:cs="Helvetica" w:hint="eastAsia"/>
          <w:kern w:val="0"/>
          <w:szCs w:val="24"/>
        </w:rPr>
        <w:t>以</w:t>
      </w:r>
      <w:r w:rsidRPr="00650BE5">
        <w:rPr>
          <w:rFonts w:ascii="Helvetica" w:eastAsia="新細明體" w:hAnsi="Helvetica" w:cs="Helvetica"/>
          <w:kern w:val="0"/>
          <w:szCs w:val="24"/>
        </w:rPr>
        <w:t>110</w:t>
      </w:r>
      <w:r w:rsidRPr="00650BE5">
        <w:rPr>
          <w:rFonts w:ascii="新細明體" w:eastAsia="新細明體" w:hAnsi="新細明體" w:cs="Helvetica" w:hint="eastAsia"/>
          <w:kern w:val="0"/>
          <w:szCs w:val="24"/>
        </w:rPr>
        <w:t>學年度為例</w:t>
      </w:r>
      <w:r w:rsidRPr="00650BE5">
        <w:rPr>
          <w:rFonts w:ascii="Helvetica" w:eastAsia="新細明體" w:hAnsi="Helvetica" w:cs="Helvetica"/>
          <w:kern w:val="0"/>
          <w:szCs w:val="24"/>
        </w:rPr>
        <w:t>)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Chars="-236" w:left="-566"/>
        <w:rPr>
          <w:rFonts w:ascii="Helvetica" w:eastAsia="新細明體" w:hAnsi="Helvetica" w:cs="Helvetica"/>
          <w:kern w:val="0"/>
          <w:szCs w:val="24"/>
        </w:rPr>
      </w:pPr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t>1. 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南</w:t>
      </w:r>
      <w:proofErr w:type="gramStart"/>
      <w:r w:rsidRPr="00383A79">
        <w:rPr>
          <w:rFonts w:ascii="Helvetica" w:eastAsia="新細明體" w:hAnsi="Helvetica" w:cs="Helvetica" w:hint="eastAsia"/>
          <w:kern w:val="0"/>
          <w:szCs w:val="24"/>
        </w:rPr>
        <w:t>臺</w:t>
      </w:r>
      <w:proofErr w:type="gramEnd"/>
      <w:r w:rsidRPr="00383A79">
        <w:rPr>
          <w:rFonts w:ascii="Helvetica" w:eastAsia="新細明體" w:hAnsi="Helvetica" w:cs="Helvetica" w:hint="eastAsia"/>
          <w:kern w:val="0"/>
          <w:szCs w:val="24"/>
        </w:rPr>
        <w:t>畢業生就讀日間碩士班一般組班級總排名前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20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名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Chars="-236" w:left="-566"/>
        <w:rPr>
          <w:rFonts w:ascii="Helvetica" w:eastAsia="新細明體" w:hAnsi="Helvetica" w:cs="Helvetica"/>
          <w:kern w:val="0"/>
          <w:szCs w:val="24"/>
        </w:rPr>
      </w:pPr>
      <w:r w:rsidRPr="00383A79">
        <w:rPr>
          <w:rFonts w:ascii="Helvetica" w:eastAsia="新細明體" w:hAnsi="Helvetica" w:cs="Helvetica" w:hint="eastAsia"/>
          <w:kern w:val="0"/>
          <w:szCs w:val="24"/>
        </w:rPr>
        <w:t>獎助學金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192,540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元，第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21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名後為獎學金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10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萬元。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Chars="-236" w:left="-566"/>
        <w:rPr>
          <w:rFonts w:ascii="Helvetica" w:eastAsia="新細明體" w:hAnsi="Helvetica" w:cs="Helvetica"/>
          <w:kern w:val="0"/>
          <w:szCs w:val="24"/>
        </w:rPr>
      </w:pPr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t>2.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 </w:t>
      </w:r>
      <w:proofErr w:type="gramStart"/>
      <w:r w:rsidRPr="00383A79">
        <w:rPr>
          <w:rFonts w:ascii="Helvetica" w:eastAsia="新細明體" w:hAnsi="Helvetica" w:cs="Helvetica" w:hint="eastAsia"/>
          <w:kern w:val="0"/>
          <w:szCs w:val="24"/>
        </w:rPr>
        <w:t>海外碩習組達</w:t>
      </w:r>
      <w:proofErr w:type="gramEnd"/>
      <w:r w:rsidRPr="00383A79">
        <w:rPr>
          <w:rFonts w:ascii="Helvetica" w:eastAsia="新細明體" w:hAnsi="Helvetica" w:cs="Helvetica" w:hint="eastAsia"/>
          <w:kern w:val="0"/>
          <w:szCs w:val="24"/>
        </w:rPr>
        <w:t>出國標準者免學雜費並可獲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5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萬元獎學金。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Chars="-236" w:left="-566"/>
        <w:rPr>
          <w:rFonts w:ascii="Helvetica" w:eastAsia="新細明體" w:hAnsi="Helvetica" w:cs="Helvetica"/>
          <w:kern w:val="0"/>
          <w:szCs w:val="24"/>
        </w:rPr>
      </w:pPr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t>3. 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預</w:t>
      </w:r>
      <w:proofErr w:type="gramStart"/>
      <w:r w:rsidRPr="00383A79">
        <w:rPr>
          <w:rFonts w:ascii="Helvetica" w:eastAsia="新細明體" w:hAnsi="Helvetica" w:cs="Helvetica" w:hint="eastAsia"/>
          <w:kern w:val="0"/>
          <w:szCs w:val="24"/>
        </w:rPr>
        <w:t>研</w:t>
      </w:r>
      <w:proofErr w:type="gramEnd"/>
      <w:r w:rsidRPr="00383A79">
        <w:rPr>
          <w:rFonts w:ascii="Helvetica" w:eastAsia="新細明體" w:hAnsi="Helvetica" w:cs="Helvetica" w:hint="eastAsia"/>
          <w:kern w:val="0"/>
          <w:szCs w:val="24"/>
        </w:rPr>
        <w:t>生入學後可再申請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5000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元獎學金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(1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次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)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。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Chars="-236" w:left="-566"/>
        <w:rPr>
          <w:rFonts w:ascii="Helvetica" w:eastAsia="新細明體" w:hAnsi="Helvetica" w:cs="Helvetica"/>
          <w:kern w:val="0"/>
          <w:szCs w:val="24"/>
        </w:rPr>
      </w:pPr>
      <w:r w:rsidRPr="00383A79">
        <w:rPr>
          <w:rFonts w:ascii="Helvetica" w:eastAsia="新細明體" w:hAnsi="Helvetica" w:cs="Helvetica" w:hint="eastAsia"/>
          <w:b/>
          <w:bCs/>
          <w:kern w:val="0"/>
          <w:szCs w:val="24"/>
        </w:rPr>
        <w:t>4.</w:t>
      </w:r>
      <w:r w:rsidRPr="00383A79">
        <w:rPr>
          <w:rFonts w:ascii="Helvetica" w:eastAsia="新細明體" w:hAnsi="Helvetica" w:cs="Helvetica" w:hint="eastAsia"/>
          <w:kern w:val="0"/>
          <w:szCs w:val="24"/>
        </w:rPr>
        <w:t>教師研究助理自行找老師約定。</w:t>
      </w:r>
    </w:p>
    <w:p w:rsidR="004D48B6" w:rsidRPr="00650BE5" w:rsidRDefault="004D48B6" w:rsidP="004B4ED2">
      <w:pPr>
        <w:widowControl/>
        <w:spacing w:before="100" w:beforeAutospacing="1" w:after="100" w:afterAutospacing="1"/>
        <w:ind w:leftChars="-236" w:left="-566"/>
        <w:rPr>
          <w:rFonts w:ascii="Helvetica" w:eastAsia="新細明體" w:hAnsi="Helvetica" w:cs="Helvetica"/>
          <w:color w:val="555555"/>
          <w:kern w:val="0"/>
          <w:szCs w:val="24"/>
        </w:rPr>
      </w:pPr>
      <w:r w:rsidRPr="004B4ED2">
        <w:rPr>
          <w:rFonts w:ascii="新細明體" w:eastAsia="新細明體" w:hAnsi="新細明體" w:cs="Helvetica" w:hint="eastAsia"/>
          <w:b/>
          <w:bCs/>
          <w:color w:val="7030A0"/>
          <w:kern w:val="0"/>
          <w:sz w:val="32"/>
          <w:szCs w:val="24"/>
        </w:rPr>
        <w:t>大四就業學程</w:t>
      </w:r>
      <w:r w:rsidRPr="004B4ED2">
        <w:rPr>
          <w:rFonts w:ascii="Helvetica" w:eastAsia="新細明體" w:hAnsi="Helvetica" w:cs="Helvetica"/>
          <w:b/>
          <w:bCs/>
          <w:color w:val="7030A0"/>
          <w:kern w:val="0"/>
          <w:sz w:val="32"/>
          <w:szCs w:val="24"/>
        </w:rPr>
        <w:t> </w:t>
      </w:r>
      <w:r w:rsidRPr="00650BE5">
        <w:rPr>
          <w:rFonts w:ascii="Helvetica" w:eastAsia="新細明體" w:hAnsi="Helvetica" w:cs="Helvetica"/>
          <w:b/>
          <w:bCs/>
          <w:color w:val="7030A0"/>
          <w:kern w:val="0"/>
          <w:szCs w:val="24"/>
        </w:rPr>
        <w:t> </w:t>
      </w:r>
      <w:r w:rsidRPr="00650BE5">
        <w:rPr>
          <w:rFonts w:ascii="Helvetica" w:eastAsia="新細明體" w:hAnsi="Helvetica" w:cs="Helvetica"/>
          <w:color w:val="555555"/>
          <w:kern w:val="0"/>
          <w:szCs w:val="24"/>
        </w:rPr>
        <w:t>(</w:t>
      </w:r>
      <w:r w:rsidRPr="00650BE5">
        <w:rPr>
          <w:rFonts w:ascii="新細明體" w:eastAsia="新細明體" w:hAnsi="新細明體" w:cs="Helvetica" w:hint="eastAsia"/>
          <w:color w:val="555555"/>
          <w:kern w:val="0"/>
          <w:szCs w:val="24"/>
        </w:rPr>
        <w:t>以</w:t>
      </w:r>
      <w:r w:rsidRPr="00650BE5">
        <w:rPr>
          <w:rFonts w:ascii="Helvetica" w:eastAsia="新細明體" w:hAnsi="Helvetica" w:cs="Helvetica"/>
          <w:color w:val="555555"/>
          <w:kern w:val="0"/>
          <w:szCs w:val="24"/>
        </w:rPr>
        <w:t>109</w:t>
      </w:r>
      <w:r w:rsidRPr="00650BE5">
        <w:rPr>
          <w:rFonts w:ascii="新細明體" w:eastAsia="新細明體" w:hAnsi="新細明體" w:cs="Helvetica" w:hint="eastAsia"/>
          <w:color w:val="555555"/>
          <w:kern w:val="0"/>
          <w:szCs w:val="24"/>
        </w:rPr>
        <w:t>學年度為例</w:t>
      </w:r>
      <w:r w:rsidRPr="00650BE5">
        <w:rPr>
          <w:rFonts w:ascii="Helvetica" w:eastAsia="新細明體" w:hAnsi="Helvetica" w:cs="Helvetica"/>
          <w:color w:val="555555"/>
          <w:kern w:val="0"/>
          <w:szCs w:val="24"/>
        </w:rPr>
        <w:t>)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="425"/>
        <w:rPr>
          <w:rFonts w:ascii="新細明體" w:eastAsia="新細明體" w:hAnsi="新細明體" w:cs="Helvetica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kern w:val="0"/>
          <w:szCs w:val="24"/>
        </w:rPr>
        <w:t>勞動部就業學程計畫-人數限制20人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="425"/>
        <w:rPr>
          <w:rFonts w:ascii="新細明體" w:eastAsia="新細明體" w:hAnsi="新細明體" w:cs="Helvetica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kern w:val="0"/>
          <w:szCs w:val="24"/>
        </w:rPr>
        <w:t>額滿為止，須</w:t>
      </w:r>
      <w:proofErr w:type="gramStart"/>
      <w:r w:rsidRPr="00383A79">
        <w:rPr>
          <w:rFonts w:ascii="新細明體" w:eastAsia="新細明體" w:hAnsi="新細明體" w:cs="Helvetica" w:hint="eastAsia"/>
          <w:kern w:val="0"/>
          <w:szCs w:val="24"/>
        </w:rPr>
        <w:t>先至系辦</w:t>
      </w:r>
      <w:proofErr w:type="gramEnd"/>
      <w:r w:rsidRPr="00383A79">
        <w:rPr>
          <w:rFonts w:ascii="新細明體" w:eastAsia="新細明體" w:hAnsi="新細明體" w:cs="Helvetica" w:hint="eastAsia"/>
          <w:kern w:val="0"/>
          <w:szCs w:val="24"/>
        </w:rPr>
        <w:t>登記，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="425"/>
        <w:rPr>
          <w:rFonts w:ascii="新細明體" w:eastAsia="新細明體" w:hAnsi="新細明體" w:cs="Helvetica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b/>
          <w:bCs/>
          <w:kern w:val="0"/>
          <w:szCs w:val="24"/>
        </w:rPr>
        <w:t>計畫規定須完成120小時職場體驗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="425"/>
        <w:rPr>
          <w:rFonts w:ascii="新細明體" w:eastAsia="新細明體" w:hAnsi="新細明體" w:cs="Helvetica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kern w:val="0"/>
          <w:szCs w:val="24"/>
        </w:rPr>
        <w:t>及修滿330小時專精課程(</w:t>
      </w:r>
      <w:r w:rsidRPr="00383A79">
        <w:rPr>
          <w:rFonts w:ascii="新細明體" w:eastAsia="新細明體" w:hAnsi="新細明體" w:cs="Helvetica" w:hint="eastAsia"/>
          <w:b/>
          <w:bCs/>
          <w:kern w:val="0"/>
          <w:szCs w:val="24"/>
        </w:rPr>
        <w:t>有需補修者請勿報名</w:t>
      </w:r>
      <w:r w:rsidRPr="00383A79">
        <w:rPr>
          <w:rFonts w:ascii="新細明體" w:eastAsia="新細明體" w:hAnsi="新細明體" w:cs="Helvetica" w:hint="eastAsia"/>
          <w:kern w:val="0"/>
          <w:szCs w:val="24"/>
        </w:rPr>
        <w:t>)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="425"/>
        <w:rPr>
          <w:rFonts w:ascii="新細明體" w:eastAsia="新細明體" w:hAnsi="新細明體" w:cs="Helvetica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kern w:val="0"/>
          <w:szCs w:val="24"/>
        </w:rPr>
        <w:t>(共4門課程)，</w:t>
      </w:r>
      <w:proofErr w:type="gramStart"/>
      <w:r w:rsidRPr="00383A79">
        <w:rPr>
          <w:rFonts w:ascii="新細明體" w:eastAsia="新細明體" w:hAnsi="新細明體" w:cs="Helvetica" w:hint="eastAsia"/>
          <w:kern w:val="0"/>
          <w:szCs w:val="24"/>
        </w:rPr>
        <w:t>可抵職場</w:t>
      </w:r>
      <w:proofErr w:type="gramEnd"/>
      <w:r w:rsidRPr="00383A79">
        <w:rPr>
          <w:rFonts w:ascii="新細明體" w:eastAsia="新細明體" w:hAnsi="新細明體" w:cs="Helvetica" w:hint="eastAsia"/>
          <w:kern w:val="0"/>
          <w:szCs w:val="24"/>
        </w:rPr>
        <w:t>銜接課程其中4門課程。</w:t>
      </w:r>
    </w:p>
    <w:p w:rsidR="00383A79" w:rsidRPr="00383A79" w:rsidRDefault="00383A79" w:rsidP="00383A79">
      <w:pPr>
        <w:widowControl/>
        <w:spacing w:before="100" w:beforeAutospacing="1" w:after="100" w:afterAutospacing="1"/>
        <w:ind w:left="425"/>
        <w:rPr>
          <w:rFonts w:ascii="新細明體" w:eastAsia="新細明體" w:hAnsi="新細明體" w:cs="Helvetica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kern w:val="0"/>
          <w:szCs w:val="24"/>
        </w:rPr>
        <w:t>完成後可取得勞動部結訓證書，計畫課程成績排名前三名者，每名可獲得獎學金8,000元整。</w:t>
      </w:r>
    </w:p>
    <w:p w:rsidR="004D48B6" w:rsidRPr="00650BE5" w:rsidRDefault="004D48B6" w:rsidP="00650BE5">
      <w:pPr>
        <w:widowControl/>
        <w:spacing w:before="100" w:beforeAutospacing="1" w:after="100" w:afterAutospacing="1"/>
        <w:ind w:left="425"/>
        <w:rPr>
          <w:rFonts w:ascii="Helvetica" w:eastAsia="新細明體" w:hAnsi="Helvetica" w:cs="Helvetica"/>
          <w:color w:val="555555"/>
          <w:kern w:val="0"/>
          <w:szCs w:val="24"/>
        </w:rPr>
      </w:pPr>
      <w:r w:rsidRPr="00650BE5">
        <w:rPr>
          <w:rFonts w:ascii="Helvetica" w:eastAsia="新細明體" w:hAnsi="Helvetica" w:cs="Helvetica"/>
          <w:color w:val="555555"/>
          <w:kern w:val="0"/>
          <w:szCs w:val="24"/>
        </w:rPr>
        <w:t> </w:t>
      </w:r>
    </w:p>
    <w:p w:rsidR="00E84E52" w:rsidRDefault="00E84E52" w:rsidP="004B4ED2">
      <w:pPr>
        <w:widowControl/>
        <w:spacing w:before="100" w:beforeAutospacing="1" w:after="100" w:afterAutospacing="1"/>
        <w:ind w:leftChars="-177" w:left="-425"/>
        <w:rPr>
          <w:rFonts w:ascii="新細明體" w:eastAsia="新細明體" w:hAnsi="新細明體" w:cs="Helvetica"/>
          <w:b/>
          <w:bCs/>
          <w:color w:val="7030A0"/>
          <w:kern w:val="0"/>
          <w:sz w:val="32"/>
          <w:szCs w:val="24"/>
        </w:rPr>
      </w:pPr>
    </w:p>
    <w:p w:rsidR="004D48B6" w:rsidRPr="004B4ED2" w:rsidRDefault="004D48B6" w:rsidP="004B4ED2">
      <w:pPr>
        <w:widowControl/>
        <w:spacing w:before="100" w:beforeAutospacing="1" w:after="100" w:afterAutospacing="1"/>
        <w:ind w:leftChars="-177" w:left="-425"/>
        <w:rPr>
          <w:rFonts w:ascii="Helvetica" w:eastAsia="新細明體" w:hAnsi="Helvetica" w:cs="Helvetica"/>
          <w:b/>
          <w:color w:val="555555"/>
          <w:kern w:val="0"/>
          <w:sz w:val="32"/>
          <w:szCs w:val="24"/>
        </w:rPr>
      </w:pPr>
      <w:r w:rsidRPr="004B4ED2">
        <w:rPr>
          <w:rFonts w:ascii="新細明體" w:eastAsia="新細明體" w:hAnsi="新細明體" w:cs="Helvetica" w:hint="eastAsia"/>
          <w:b/>
          <w:bCs/>
          <w:color w:val="7030A0"/>
          <w:kern w:val="0"/>
          <w:sz w:val="32"/>
          <w:szCs w:val="24"/>
        </w:rPr>
        <w:lastRenderedPageBreak/>
        <w:t>校外實習</w:t>
      </w:r>
    </w:p>
    <w:p w:rsidR="00383A79" w:rsidRPr="00383A79" w:rsidRDefault="004D48B6" w:rsidP="00383A79">
      <w:pPr>
        <w:spacing w:before="100" w:beforeAutospacing="1" w:after="100" w:afterAutospacing="1"/>
        <w:rPr>
          <w:rFonts w:cs="Helvetica"/>
        </w:rPr>
      </w:pPr>
      <w:r w:rsidRPr="00650BE5">
        <w:rPr>
          <w:rFonts w:ascii="新細明體" w:eastAsia="新細明體" w:hAnsi="新細明體" w:cs="Helvetica" w:hint="eastAsia"/>
          <w:kern w:val="0"/>
          <w:szCs w:val="24"/>
        </w:rPr>
        <w:t>校</w:t>
      </w:r>
      <w:r w:rsidR="00383A79" w:rsidRPr="00383A79">
        <w:rPr>
          <w:rFonts w:cs="Helvetica" w:hint="eastAsia"/>
          <w:b/>
          <w:bCs/>
        </w:rPr>
        <w:t>全職的實習</w:t>
      </w:r>
      <w:r w:rsidR="00383A79" w:rsidRPr="00383A79">
        <w:rPr>
          <w:rFonts w:cs="Helvetica" w:hint="eastAsia"/>
        </w:rPr>
        <w:t>不需返校修課，若需返校修課，日間最多只能修</w:t>
      </w:r>
      <w:r w:rsidR="00383A79" w:rsidRPr="00383A79">
        <w:rPr>
          <w:rFonts w:cs="Helvetica" w:hint="eastAsia"/>
        </w:rPr>
        <w:t>3</w:t>
      </w:r>
      <w:r w:rsidR="00383A79" w:rsidRPr="00383A79">
        <w:rPr>
          <w:rFonts w:cs="Helvetica" w:hint="eastAsia"/>
        </w:rPr>
        <w:t>學分，需有實習機構的同意回校修課及填寫學校申請單。</w:t>
      </w:r>
      <w:r w:rsidR="00383A79" w:rsidRPr="00383A79">
        <w:rPr>
          <w:rFonts w:cs="Helvetica" w:hint="eastAsia"/>
        </w:rPr>
        <w:t>(</w:t>
      </w:r>
      <w:r w:rsidR="00383A79" w:rsidRPr="00383A79">
        <w:rPr>
          <w:rFonts w:cs="Helvetica" w:hint="eastAsia"/>
        </w:rPr>
        <w:t>可修夜間課程。</w:t>
      </w:r>
    </w:p>
    <w:p w:rsidR="00383A79" w:rsidRPr="00383A79" w:rsidRDefault="00383A79" w:rsidP="00383A79">
      <w:pPr>
        <w:widowControl/>
        <w:spacing w:before="100" w:beforeAutospacing="1" w:after="100" w:afterAutospacing="1"/>
        <w:rPr>
          <w:rFonts w:ascii="新細明體" w:eastAsia="新細明體" w:hAnsi="新細明體" w:cs="Helvetica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kern w:val="0"/>
          <w:szCs w:val="24"/>
        </w:rPr>
        <w:t>學分數：2學分(暑期)(320小時)+9學分 (上學期)+9學分(下學期)</w:t>
      </w:r>
    </w:p>
    <w:p w:rsidR="00383A79" w:rsidRPr="00383A79" w:rsidRDefault="00383A79" w:rsidP="00383A79">
      <w:pPr>
        <w:widowControl/>
        <w:spacing w:before="100" w:beforeAutospacing="1" w:after="100" w:afterAutospacing="1"/>
        <w:rPr>
          <w:rFonts w:ascii="新細明體" w:eastAsia="新細明體" w:hAnsi="新細明體" w:cs="Helvetica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b/>
          <w:bCs/>
          <w:kern w:val="0"/>
          <w:szCs w:val="24"/>
        </w:rPr>
        <w:t>學分不夠者或畢業門檻未達者不建議實習</w:t>
      </w:r>
    </w:p>
    <w:p w:rsidR="00383A79" w:rsidRPr="00383A79" w:rsidRDefault="00383A79" w:rsidP="00383A79">
      <w:pPr>
        <w:widowControl/>
        <w:spacing w:before="100" w:beforeAutospacing="1" w:after="100" w:afterAutospacing="1"/>
        <w:rPr>
          <w:rFonts w:ascii="新細明體" w:eastAsia="新細明體" w:hAnsi="新細明體" w:cs="Helvetica"/>
          <w:kern w:val="0"/>
          <w:szCs w:val="24"/>
        </w:rPr>
      </w:pPr>
      <w:r w:rsidRPr="00383A79">
        <w:rPr>
          <w:rFonts w:ascii="新細明體" w:eastAsia="新細明體" w:hAnsi="新細明體" w:cs="Helvetica" w:hint="eastAsia"/>
          <w:b/>
          <w:bCs/>
          <w:kern w:val="0"/>
          <w:szCs w:val="24"/>
        </w:rPr>
        <w:t>實習前請先與家長溝通，需簽家長同意書以及先了解</w:t>
      </w:r>
      <w:proofErr w:type="gramStart"/>
      <w:r w:rsidRPr="00383A79">
        <w:rPr>
          <w:rFonts w:ascii="新細明體" w:eastAsia="新細明體" w:hAnsi="新細明體" w:cs="Helvetica" w:hint="eastAsia"/>
          <w:b/>
          <w:bCs/>
          <w:kern w:val="0"/>
          <w:szCs w:val="24"/>
        </w:rPr>
        <w:t>自已</w:t>
      </w:r>
      <w:proofErr w:type="gramEnd"/>
      <w:r w:rsidRPr="00383A79">
        <w:rPr>
          <w:rFonts w:ascii="新細明體" w:eastAsia="新細明體" w:hAnsi="新細明體" w:cs="Helvetica" w:hint="eastAsia"/>
          <w:b/>
          <w:bCs/>
          <w:kern w:val="0"/>
          <w:szCs w:val="24"/>
        </w:rPr>
        <w:t>的志向。</w:t>
      </w:r>
    </w:p>
    <w:p w:rsidR="004D48B6" w:rsidRPr="00383A79" w:rsidRDefault="004D48B6" w:rsidP="00383A79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</w:p>
    <w:p w:rsidR="004B4ED2" w:rsidRDefault="004B4ED2" w:rsidP="00650BE5">
      <w:pPr>
        <w:widowControl/>
        <w:rPr>
          <w:rFonts w:ascii="Helvetica" w:eastAsia="新細明體" w:hAnsi="Helvetica" w:cs="Helvetica"/>
          <w:b/>
          <w:bCs/>
          <w:color w:val="800080"/>
          <w:kern w:val="0"/>
          <w:szCs w:val="24"/>
        </w:rPr>
      </w:pPr>
    </w:p>
    <w:p w:rsidR="004B4ED2" w:rsidRDefault="004B4ED2" w:rsidP="00650BE5">
      <w:pPr>
        <w:widowControl/>
        <w:rPr>
          <w:rFonts w:ascii="Helvetica" w:eastAsia="新細明體" w:hAnsi="Helvetica" w:cs="Helvetica"/>
          <w:b/>
          <w:bCs/>
          <w:color w:val="800080"/>
          <w:kern w:val="0"/>
          <w:szCs w:val="24"/>
        </w:rPr>
      </w:pPr>
    </w:p>
    <w:p w:rsidR="004D48B6" w:rsidRPr="00650BE5" w:rsidRDefault="004D48B6" w:rsidP="00650BE5">
      <w:pPr>
        <w:widowControl/>
        <w:rPr>
          <w:rFonts w:ascii="Helvetica" w:eastAsia="新細明體" w:hAnsi="Helvetica" w:cs="Helvetica"/>
          <w:color w:val="555555"/>
          <w:kern w:val="0"/>
          <w:szCs w:val="24"/>
        </w:rPr>
      </w:pPr>
      <w:r w:rsidRPr="00650BE5">
        <w:rPr>
          <w:rFonts w:ascii="Helvetica" w:eastAsia="新細明體" w:hAnsi="Helvetica" w:cs="Helvetica"/>
          <w:b/>
          <w:bCs/>
          <w:color w:val="800080"/>
          <w:kern w:val="0"/>
          <w:szCs w:val="24"/>
        </w:rPr>
        <w:t>如有參加全國性的比賽在決賽中獲獎，</w:t>
      </w:r>
      <w:r w:rsidRPr="00650BE5">
        <w:rPr>
          <w:rFonts w:ascii="Helvetica" w:eastAsia="新細明體" w:hAnsi="Helvetica" w:cs="Helvetica"/>
          <w:b/>
          <w:bCs/>
          <w:color w:val="800080"/>
          <w:kern w:val="0"/>
          <w:szCs w:val="24"/>
        </w:rPr>
        <w:br/>
      </w:r>
      <w:r w:rsidRPr="00650BE5">
        <w:rPr>
          <w:rFonts w:ascii="Helvetica" w:eastAsia="新細明體" w:hAnsi="Helvetica" w:cs="Helvetica"/>
          <w:b/>
          <w:bCs/>
          <w:color w:val="800080"/>
          <w:kern w:val="0"/>
          <w:szCs w:val="24"/>
        </w:rPr>
        <w:t>在獲獎後的一個月內將獎狀的</w:t>
      </w:r>
      <w:proofErr w:type="gramStart"/>
      <w:r w:rsidRPr="00650BE5">
        <w:rPr>
          <w:rFonts w:ascii="Helvetica" w:eastAsia="新細明體" w:hAnsi="Helvetica" w:cs="Helvetica"/>
          <w:b/>
          <w:bCs/>
          <w:color w:val="800080"/>
          <w:kern w:val="0"/>
          <w:szCs w:val="24"/>
        </w:rPr>
        <w:t>掃瞄檔寄</w:t>
      </w:r>
      <w:proofErr w:type="gramEnd"/>
      <w:r w:rsidRPr="00650BE5">
        <w:rPr>
          <w:rFonts w:ascii="Helvetica" w:eastAsia="新細明體" w:hAnsi="Helvetica" w:cs="Helvetica"/>
          <w:b/>
          <w:bCs/>
          <w:color w:val="800080"/>
          <w:kern w:val="0"/>
          <w:szCs w:val="24"/>
        </w:rPr>
        <w:t>到系辦，或提供正本</w:t>
      </w:r>
      <w:proofErr w:type="gramStart"/>
      <w:r w:rsidRPr="00650BE5">
        <w:rPr>
          <w:rFonts w:ascii="Helvetica" w:eastAsia="新細明體" w:hAnsi="Helvetica" w:cs="Helvetica"/>
          <w:b/>
          <w:bCs/>
          <w:color w:val="800080"/>
          <w:kern w:val="0"/>
          <w:szCs w:val="24"/>
        </w:rPr>
        <w:t>讓系辦掃</w:t>
      </w:r>
      <w:proofErr w:type="gramEnd"/>
      <w:r w:rsidRPr="00650BE5">
        <w:rPr>
          <w:rFonts w:ascii="Helvetica" w:eastAsia="新細明體" w:hAnsi="Helvetica" w:cs="Helvetica"/>
          <w:b/>
          <w:bCs/>
          <w:color w:val="800080"/>
          <w:kern w:val="0"/>
          <w:szCs w:val="24"/>
        </w:rPr>
        <w:t>瞄，</w:t>
      </w:r>
    </w:p>
    <w:p w:rsidR="004D48B6" w:rsidRPr="00650BE5" w:rsidRDefault="004D48B6" w:rsidP="00650BE5">
      <w:pPr>
        <w:widowControl/>
        <w:rPr>
          <w:rFonts w:ascii="Helvetica" w:eastAsia="新細明體" w:hAnsi="Helvetica" w:cs="Helvetica"/>
          <w:color w:val="555555"/>
          <w:kern w:val="0"/>
          <w:szCs w:val="24"/>
        </w:rPr>
      </w:pPr>
      <w:r w:rsidRPr="00650BE5">
        <w:rPr>
          <w:rFonts w:ascii="Helvetica" w:eastAsia="新細明體" w:hAnsi="Helvetica" w:cs="Helvetica"/>
          <w:b/>
          <w:bCs/>
          <w:color w:val="800080"/>
          <w:kern w:val="0"/>
          <w:szCs w:val="24"/>
        </w:rPr>
        <w:t>前三名</w:t>
      </w:r>
      <w:r w:rsidRPr="00650BE5">
        <w:rPr>
          <w:rFonts w:ascii="Helvetica" w:eastAsia="新細明體" w:hAnsi="Helvetica" w:cs="Helvetica"/>
          <w:b/>
          <w:bCs/>
          <w:color w:val="800080"/>
          <w:kern w:val="0"/>
          <w:szCs w:val="24"/>
        </w:rPr>
        <w:t>(</w:t>
      </w:r>
      <w:r w:rsidRPr="00650BE5">
        <w:rPr>
          <w:rFonts w:ascii="Helvetica" w:eastAsia="新細明體" w:hAnsi="Helvetica" w:cs="Helvetica"/>
          <w:b/>
          <w:bCs/>
          <w:color w:val="800080"/>
          <w:kern w:val="0"/>
          <w:szCs w:val="24"/>
        </w:rPr>
        <w:t>或優勝等同前三名</w:t>
      </w:r>
      <w:r w:rsidRPr="00650BE5">
        <w:rPr>
          <w:rFonts w:ascii="Helvetica" w:eastAsia="新細明體" w:hAnsi="Helvetica" w:cs="Helvetica"/>
          <w:b/>
          <w:bCs/>
          <w:color w:val="800080"/>
          <w:kern w:val="0"/>
          <w:szCs w:val="24"/>
        </w:rPr>
        <w:t>)</w:t>
      </w:r>
      <w:r w:rsidRPr="00650BE5">
        <w:rPr>
          <w:rFonts w:ascii="Helvetica" w:eastAsia="新細明體" w:hAnsi="Helvetica" w:cs="Helvetica"/>
          <w:b/>
          <w:bCs/>
          <w:color w:val="800080"/>
          <w:kern w:val="0"/>
          <w:szCs w:val="24"/>
        </w:rPr>
        <w:t>可獲得嘉獎二支，</w:t>
      </w:r>
    </w:p>
    <w:p w:rsidR="004D48B6" w:rsidRPr="00650BE5" w:rsidRDefault="004D48B6" w:rsidP="00650BE5">
      <w:pPr>
        <w:widowControl/>
        <w:spacing w:after="240"/>
        <w:rPr>
          <w:rFonts w:ascii="Helvetica" w:eastAsia="新細明體" w:hAnsi="Helvetica" w:cs="Helvetica"/>
          <w:color w:val="555555"/>
          <w:kern w:val="0"/>
          <w:szCs w:val="24"/>
        </w:rPr>
      </w:pPr>
      <w:r w:rsidRPr="00650BE5">
        <w:rPr>
          <w:rFonts w:ascii="Helvetica" w:eastAsia="新細明體" w:hAnsi="Helvetica" w:cs="Helvetica"/>
          <w:b/>
          <w:bCs/>
          <w:color w:val="800080"/>
          <w:kern w:val="0"/>
          <w:szCs w:val="24"/>
        </w:rPr>
        <w:t>優勝或佳作可獲得嘉獎一支，</w:t>
      </w:r>
    </w:p>
    <w:p w:rsidR="00035C9E" w:rsidRPr="00650BE5" w:rsidRDefault="004D48B6" w:rsidP="00650BE5">
      <w:pPr>
        <w:rPr>
          <w:rFonts w:ascii="Helvetica" w:eastAsia="新細明體" w:hAnsi="Helvetica" w:cs="Helvetica"/>
          <w:b/>
          <w:bCs/>
          <w:color w:val="555555"/>
          <w:kern w:val="0"/>
          <w:szCs w:val="24"/>
        </w:rPr>
      </w:pPr>
      <w:r w:rsidRPr="00650BE5">
        <w:rPr>
          <w:rFonts w:ascii="Helvetica" w:eastAsia="新細明體" w:hAnsi="Helvetica" w:cs="Helvetica"/>
          <w:b/>
          <w:bCs/>
          <w:color w:val="555555"/>
          <w:kern w:val="0"/>
          <w:szCs w:val="24"/>
        </w:rPr>
        <w:t>希望各位同學可以為本系爭光，也為自己爭光。</w:t>
      </w:r>
    </w:p>
    <w:p w:rsidR="004D48B6" w:rsidRPr="00650BE5" w:rsidRDefault="004D48B6" w:rsidP="00650BE5">
      <w:pPr>
        <w:rPr>
          <w:rFonts w:ascii="Helvetica" w:eastAsia="新細明體" w:hAnsi="Helvetica" w:cs="Helvetica"/>
          <w:b/>
          <w:bCs/>
          <w:color w:val="555555"/>
          <w:kern w:val="0"/>
          <w:szCs w:val="24"/>
        </w:rPr>
      </w:pPr>
    </w:p>
    <w:p w:rsidR="005B3915" w:rsidRPr="00650BE5" w:rsidRDefault="005B3915" w:rsidP="00650BE5">
      <w:pPr>
        <w:widowControl/>
        <w:rPr>
          <w:rFonts w:ascii="Helvetica" w:eastAsia="新細明體" w:hAnsi="Helvetica" w:cs="Helvetica"/>
          <w:b/>
          <w:bCs/>
          <w:kern w:val="0"/>
          <w:szCs w:val="24"/>
        </w:rPr>
      </w:pPr>
    </w:p>
    <w:sectPr w:rsidR="005B3915" w:rsidRPr="00650BE5" w:rsidSect="00650BE5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F8" w:rsidRDefault="008339F8" w:rsidP="00650BE5">
      <w:r>
        <w:separator/>
      </w:r>
    </w:p>
  </w:endnote>
  <w:endnote w:type="continuationSeparator" w:id="0">
    <w:p w:rsidR="008339F8" w:rsidRDefault="008339F8" w:rsidP="0065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F8" w:rsidRDefault="008339F8" w:rsidP="00650BE5">
      <w:r>
        <w:separator/>
      </w:r>
    </w:p>
  </w:footnote>
  <w:footnote w:type="continuationSeparator" w:id="0">
    <w:p w:rsidR="008339F8" w:rsidRDefault="008339F8" w:rsidP="0065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81"/>
    <w:multiLevelType w:val="hybridMultilevel"/>
    <w:tmpl w:val="2116B8A8"/>
    <w:lvl w:ilvl="0" w:tplc="9BDA944C">
      <w:start w:val="1"/>
      <w:numFmt w:val="ideographDigital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A5C1D95"/>
    <w:multiLevelType w:val="hybridMultilevel"/>
    <w:tmpl w:val="1272FA8C"/>
    <w:lvl w:ilvl="0" w:tplc="C8C6E5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3D08DBA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3D08DBA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F07F67"/>
    <w:multiLevelType w:val="hybridMultilevel"/>
    <w:tmpl w:val="DB8ADA26"/>
    <w:lvl w:ilvl="0" w:tplc="46E2D8B0">
      <w:start w:val="1"/>
      <w:numFmt w:val="taiwaneseCountingThousand"/>
      <w:lvlText w:val="（%1）"/>
      <w:lvlJc w:val="left"/>
      <w:pPr>
        <w:ind w:left="1188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>
    <w:nsid w:val="203423CD"/>
    <w:multiLevelType w:val="hybridMultilevel"/>
    <w:tmpl w:val="5148C386"/>
    <w:lvl w:ilvl="0" w:tplc="04090001">
      <w:start w:val="1"/>
      <w:numFmt w:val="bullet"/>
      <w:lvlText w:val=""/>
      <w:lvlJc w:val="left"/>
      <w:pPr>
        <w:ind w:left="18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6" w:hanging="480"/>
      </w:pPr>
      <w:rPr>
        <w:rFonts w:ascii="Wingdings" w:hAnsi="Wingdings" w:hint="default"/>
      </w:rPr>
    </w:lvl>
  </w:abstractNum>
  <w:abstractNum w:abstractNumId="4">
    <w:nsid w:val="32331D67"/>
    <w:multiLevelType w:val="hybridMultilevel"/>
    <w:tmpl w:val="6A64DFD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5BD83616"/>
    <w:multiLevelType w:val="hybridMultilevel"/>
    <w:tmpl w:val="414C4AB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63EB6EDA"/>
    <w:multiLevelType w:val="hybridMultilevel"/>
    <w:tmpl w:val="73A4E868"/>
    <w:lvl w:ilvl="0" w:tplc="C8C6E5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9D8F23A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2881BF9"/>
    <w:multiLevelType w:val="hybridMultilevel"/>
    <w:tmpl w:val="CEB0BD84"/>
    <w:lvl w:ilvl="0" w:tplc="9D80D1B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C5E79AA"/>
    <w:multiLevelType w:val="hybridMultilevel"/>
    <w:tmpl w:val="7EBA2A16"/>
    <w:lvl w:ilvl="0" w:tplc="ACEEB630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B6"/>
    <w:rsid w:val="002F0A7E"/>
    <w:rsid w:val="00325A6F"/>
    <w:rsid w:val="00356BC9"/>
    <w:rsid w:val="00383A79"/>
    <w:rsid w:val="004B4ED2"/>
    <w:rsid w:val="004D48B6"/>
    <w:rsid w:val="004D5ADD"/>
    <w:rsid w:val="005B3915"/>
    <w:rsid w:val="00627180"/>
    <w:rsid w:val="00645D29"/>
    <w:rsid w:val="00650BE5"/>
    <w:rsid w:val="006B2E57"/>
    <w:rsid w:val="008339F8"/>
    <w:rsid w:val="008673BF"/>
    <w:rsid w:val="008F40A5"/>
    <w:rsid w:val="00987B5A"/>
    <w:rsid w:val="009C75F4"/>
    <w:rsid w:val="00A6339B"/>
    <w:rsid w:val="00A701CA"/>
    <w:rsid w:val="00AF3906"/>
    <w:rsid w:val="00C33AF5"/>
    <w:rsid w:val="00CE6CC5"/>
    <w:rsid w:val="00D94EBF"/>
    <w:rsid w:val="00E84E52"/>
    <w:rsid w:val="00F00FED"/>
    <w:rsid w:val="00F1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8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48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4D48B6"/>
    <w:rPr>
      <w:b/>
      <w:bCs/>
    </w:rPr>
  </w:style>
  <w:style w:type="paragraph" w:styleId="a6">
    <w:name w:val="header"/>
    <w:basedOn w:val="a"/>
    <w:link w:val="a7"/>
    <w:uiPriority w:val="99"/>
    <w:unhideWhenUsed/>
    <w:rsid w:val="00650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0B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0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0BE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3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83A7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83A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8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48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4D48B6"/>
    <w:rPr>
      <w:b/>
      <w:bCs/>
    </w:rPr>
  </w:style>
  <w:style w:type="paragraph" w:styleId="a6">
    <w:name w:val="header"/>
    <w:basedOn w:val="a"/>
    <w:link w:val="a7"/>
    <w:uiPriority w:val="99"/>
    <w:unhideWhenUsed/>
    <w:rsid w:val="00650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0B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0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0BE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3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83A7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83A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15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cc/fPyoD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Owner</cp:lastModifiedBy>
  <cp:revision>13</cp:revision>
  <dcterms:created xsi:type="dcterms:W3CDTF">2020-11-17T03:30:00Z</dcterms:created>
  <dcterms:modified xsi:type="dcterms:W3CDTF">2021-04-27T07:03:00Z</dcterms:modified>
</cp:coreProperties>
</file>